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B0AF" w14:textId="28C60F7E" w:rsidR="00C778BC" w:rsidRDefault="00C778BC" w:rsidP="009C1652">
      <w:pPr>
        <w:spacing w:after="0"/>
        <w:jc w:val="both"/>
        <w:rPr>
          <w:rFonts w:ascii="Arial" w:hAnsi="Arial" w:cs="Arial"/>
          <w:b/>
          <w:sz w:val="24"/>
          <w:szCs w:val="24"/>
        </w:rPr>
      </w:pPr>
    </w:p>
    <w:p w14:paraId="3BC2998B" w14:textId="77777777" w:rsidR="00FC4328" w:rsidRDefault="00FC4328" w:rsidP="009C1652">
      <w:pPr>
        <w:spacing w:after="0"/>
        <w:jc w:val="both"/>
        <w:rPr>
          <w:rFonts w:ascii="Arial" w:hAnsi="Arial" w:cs="Arial"/>
          <w:b/>
          <w:sz w:val="24"/>
          <w:szCs w:val="24"/>
        </w:rPr>
      </w:pPr>
    </w:p>
    <w:p w14:paraId="3142AA70" w14:textId="77777777" w:rsidR="00FC4328" w:rsidRDefault="00FC4328" w:rsidP="009C1652">
      <w:pPr>
        <w:spacing w:after="0"/>
        <w:jc w:val="both"/>
        <w:rPr>
          <w:rFonts w:ascii="Arial" w:hAnsi="Arial" w:cs="Arial"/>
          <w:b/>
          <w:sz w:val="24"/>
          <w:szCs w:val="24"/>
        </w:rPr>
      </w:pPr>
    </w:p>
    <w:p w14:paraId="11FECC6E" w14:textId="77777777" w:rsidR="00FC4328" w:rsidRDefault="00FC4328" w:rsidP="009C1652">
      <w:pPr>
        <w:spacing w:after="0"/>
        <w:jc w:val="both"/>
        <w:rPr>
          <w:rFonts w:ascii="Arial" w:hAnsi="Arial" w:cs="Arial"/>
          <w:b/>
          <w:sz w:val="24"/>
          <w:szCs w:val="24"/>
        </w:rPr>
      </w:pPr>
    </w:p>
    <w:p w14:paraId="3D10C5B4" w14:textId="77777777" w:rsidR="00FC4328" w:rsidRDefault="00FC4328" w:rsidP="009C1652">
      <w:pPr>
        <w:spacing w:after="0"/>
        <w:jc w:val="both"/>
        <w:rPr>
          <w:rFonts w:ascii="Arial" w:hAnsi="Arial" w:cs="Arial"/>
          <w:b/>
          <w:sz w:val="24"/>
          <w:szCs w:val="24"/>
        </w:rPr>
      </w:pPr>
    </w:p>
    <w:p w14:paraId="2E8C935A" w14:textId="77777777" w:rsidR="00FC4328" w:rsidRDefault="00FC4328" w:rsidP="009C1652">
      <w:pPr>
        <w:spacing w:after="0"/>
        <w:jc w:val="both"/>
        <w:rPr>
          <w:rFonts w:ascii="Arial" w:hAnsi="Arial" w:cs="Arial"/>
          <w:b/>
          <w:sz w:val="24"/>
          <w:szCs w:val="24"/>
        </w:rPr>
      </w:pPr>
    </w:p>
    <w:p w14:paraId="5B4965E0" w14:textId="77777777" w:rsidR="00FC4328" w:rsidRDefault="00FC4328" w:rsidP="009C1652">
      <w:pPr>
        <w:spacing w:after="0"/>
        <w:jc w:val="both"/>
        <w:rPr>
          <w:rFonts w:ascii="Arial" w:hAnsi="Arial" w:cs="Arial"/>
          <w:b/>
          <w:sz w:val="24"/>
          <w:szCs w:val="24"/>
        </w:rPr>
      </w:pPr>
    </w:p>
    <w:p w14:paraId="42B4703D" w14:textId="77777777" w:rsidR="00FC4328" w:rsidRPr="0025222D" w:rsidRDefault="00FC4328" w:rsidP="00FC4328">
      <w:pPr>
        <w:spacing w:after="0" w:line="240" w:lineRule="auto"/>
        <w:jc w:val="center"/>
        <w:rPr>
          <w:rFonts w:ascii="Arial Narrow" w:hAnsi="Arial Narrow"/>
          <w:b/>
          <w:bCs/>
          <w:sz w:val="40"/>
          <w:szCs w:val="40"/>
        </w:rPr>
      </w:pPr>
      <w:r w:rsidRPr="0025222D">
        <w:rPr>
          <w:rFonts w:ascii="Arial Narrow" w:hAnsi="Arial Narrow"/>
          <w:b/>
          <w:bCs/>
          <w:sz w:val="40"/>
          <w:szCs w:val="40"/>
        </w:rPr>
        <w:t>Manual de Organización</w:t>
      </w:r>
      <w:r>
        <w:rPr>
          <w:rFonts w:ascii="Arial Narrow" w:hAnsi="Arial Narrow"/>
          <w:b/>
          <w:bCs/>
          <w:sz w:val="40"/>
          <w:szCs w:val="40"/>
        </w:rPr>
        <w:t xml:space="preserve"> </w:t>
      </w:r>
      <w:r w:rsidRPr="0025222D">
        <w:rPr>
          <w:rFonts w:ascii="Arial Narrow" w:hAnsi="Arial Narrow"/>
          <w:b/>
          <w:bCs/>
          <w:sz w:val="40"/>
          <w:szCs w:val="40"/>
        </w:rPr>
        <w:t xml:space="preserve">de la </w:t>
      </w:r>
    </w:p>
    <w:p w14:paraId="1F42BC03" w14:textId="77777777" w:rsidR="00FC4328" w:rsidRDefault="00FC4328" w:rsidP="00FC4328">
      <w:pPr>
        <w:spacing w:after="0" w:line="240" w:lineRule="auto"/>
        <w:jc w:val="center"/>
        <w:rPr>
          <w:rFonts w:ascii="Arial Narrow" w:hAnsi="Arial Narrow"/>
          <w:b/>
          <w:bCs/>
          <w:sz w:val="40"/>
          <w:szCs w:val="40"/>
        </w:rPr>
      </w:pPr>
      <w:r w:rsidRPr="0025222D">
        <w:rPr>
          <w:rFonts w:ascii="Arial Narrow" w:hAnsi="Arial Narrow"/>
          <w:b/>
          <w:bCs/>
          <w:sz w:val="40"/>
          <w:szCs w:val="40"/>
        </w:rPr>
        <w:t>Dirección de Desarrollo Agropecuario</w:t>
      </w:r>
    </w:p>
    <w:p w14:paraId="5E338F7D" w14:textId="77777777" w:rsidR="00FC4328" w:rsidRDefault="00FC4328" w:rsidP="00FC4328">
      <w:pPr>
        <w:spacing w:after="0" w:line="240" w:lineRule="auto"/>
        <w:jc w:val="center"/>
        <w:rPr>
          <w:rFonts w:ascii="Arial Narrow" w:hAnsi="Arial Narrow"/>
          <w:sz w:val="24"/>
          <w:szCs w:val="24"/>
        </w:rPr>
      </w:pPr>
    </w:p>
    <w:p w14:paraId="7B14846D" w14:textId="77777777" w:rsidR="00FC4328" w:rsidRDefault="00FC4328" w:rsidP="00FC4328">
      <w:pPr>
        <w:spacing w:after="0" w:line="240" w:lineRule="auto"/>
        <w:jc w:val="center"/>
        <w:rPr>
          <w:rFonts w:ascii="Arial Narrow" w:hAnsi="Arial Narrow"/>
          <w:sz w:val="24"/>
          <w:szCs w:val="24"/>
        </w:rPr>
      </w:pPr>
    </w:p>
    <w:p w14:paraId="5D293784" w14:textId="77777777" w:rsidR="00FC4328" w:rsidRDefault="00FC4328" w:rsidP="00FC4328">
      <w:pPr>
        <w:spacing w:after="0" w:line="240" w:lineRule="auto"/>
        <w:jc w:val="center"/>
        <w:rPr>
          <w:rFonts w:ascii="Arial Narrow" w:hAnsi="Arial Narrow"/>
          <w:sz w:val="24"/>
          <w:szCs w:val="24"/>
        </w:rPr>
      </w:pPr>
    </w:p>
    <w:p w14:paraId="1143AEC7" w14:textId="77777777" w:rsidR="00FC4328" w:rsidRDefault="00FC4328" w:rsidP="00FC4328">
      <w:pPr>
        <w:spacing w:after="0" w:line="240" w:lineRule="auto"/>
        <w:jc w:val="center"/>
        <w:rPr>
          <w:rFonts w:ascii="Arial Narrow" w:hAnsi="Arial Narrow"/>
          <w:sz w:val="24"/>
          <w:szCs w:val="24"/>
        </w:rPr>
      </w:pPr>
    </w:p>
    <w:p w14:paraId="6C94CA61" w14:textId="77777777" w:rsidR="00FC4328" w:rsidRDefault="00FC4328" w:rsidP="00FC4328">
      <w:pPr>
        <w:spacing w:after="0" w:line="240" w:lineRule="auto"/>
        <w:jc w:val="center"/>
        <w:rPr>
          <w:rFonts w:ascii="Arial Narrow" w:hAnsi="Arial Narrow"/>
          <w:sz w:val="24"/>
          <w:szCs w:val="24"/>
        </w:rPr>
      </w:pPr>
    </w:p>
    <w:p w14:paraId="2324CD06" w14:textId="77777777" w:rsidR="00FC4328" w:rsidRDefault="00FC4328" w:rsidP="00FC4328">
      <w:pPr>
        <w:spacing w:after="0" w:line="240" w:lineRule="auto"/>
        <w:jc w:val="center"/>
        <w:rPr>
          <w:rFonts w:ascii="Arial Narrow" w:hAnsi="Arial Narrow"/>
          <w:sz w:val="24"/>
          <w:szCs w:val="24"/>
        </w:rPr>
      </w:pPr>
    </w:p>
    <w:p w14:paraId="55DA144E" w14:textId="77777777" w:rsidR="00FC4328" w:rsidRDefault="00FC4328" w:rsidP="00FC4328">
      <w:pPr>
        <w:spacing w:after="0" w:line="240" w:lineRule="auto"/>
        <w:jc w:val="center"/>
        <w:rPr>
          <w:rFonts w:ascii="Arial Narrow" w:hAnsi="Arial Narrow"/>
          <w:sz w:val="24"/>
          <w:szCs w:val="24"/>
        </w:rPr>
      </w:pPr>
    </w:p>
    <w:p w14:paraId="2A49C5DC" w14:textId="77777777" w:rsidR="00FC4328" w:rsidRDefault="00FC4328" w:rsidP="00FC4328">
      <w:pPr>
        <w:spacing w:after="0" w:line="240" w:lineRule="auto"/>
        <w:jc w:val="center"/>
        <w:rPr>
          <w:rFonts w:ascii="Arial Narrow" w:hAnsi="Arial Narrow"/>
          <w:sz w:val="24"/>
          <w:szCs w:val="24"/>
        </w:rPr>
      </w:pPr>
    </w:p>
    <w:p w14:paraId="6B38545F" w14:textId="77777777" w:rsidR="00FC4328" w:rsidRDefault="00FC4328" w:rsidP="00FC4328">
      <w:pPr>
        <w:spacing w:after="0" w:line="240" w:lineRule="auto"/>
        <w:jc w:val="center"/>
        <w:rPr>
          <w:rFonts w:ascii="Arial Narrow" w:hAnsi="Arial Narrow"/>
          <w:sz w:val="24"/>
          <w:szCs w:val="24"/>
        </w:rPr>
      </w:pPr>
    </w:p>
    <w:p w14:paraId="6B09BD57" w14:textId="77777777" w:rsidR="00FC4328" w:rsidRDefault="00FC4328" w:rsidP="00FC4328">
      <w:pPr>
        <w:spacing w:after="0" w:line="240" w:lineRule="auto"/>
        <w:jc w:val="center"/>
        <w:rPr>
          <w:rFonts w:ascii="Arial Narrow" w:hAnsi="Arial Narrow"/>
          <w:sz w:val="24"/>
          <w:szCs w:val="24"/>
        </w:rPr>
      </w:pPr>
    </w:p>
    <w:p w14:paraId="6FB1A41F" w14:textId="77777777" w:rsidR="00FC4328" w:rsidRDefault="00FC4328" w:rsidP="00FC4328">
      <w:pPr>
        <w:spacing w:after="0" w:line="240" w:lineRule="auto"/>
        <w:jc w:val="center"/>
        <w:rPr>
          <w:rFonts w:ascii="Arial Narrow" w:hAnsi="Arial Narrow"/>
          <w:sz w:val="24"/>
          <w:szCs w:val="24"/>
        </w:rPr>
      </w:pPr>
    </w:p>
    <w:p w14:paraId="0CF21A4C" w14:textId="77777777" w:rsidR="00FC4328" w:rsidRDefault="00FC4328" w:rsidP="00FC4328">
      <w:pPr>
        <w:spacing w:after="0" w:line="240" w:lineRule="auto"/>
        <w:jc w:val="center"/>
        <w:rPr>
          <w:rFonts w:ascii="Arial Narrow" w:hAnsi="Arial Narrow"/>
          <w:sz w:val="24"/>
          <w:szCs w:val="24"/>
        </w:rPr>
      </w:pPr>
    </w:p>
    <w:p w14:paraId="3EE791C7" w14:textId="77777777" w:rsidR="00FC4328" w:rsidRDefault="00FC4328" w:rsidP="00FC4328">
      <w:pPr>
        <w:spacing w:after="0" w:line="240" w:lineRule="auto"/>
        <w:jc w:val="center"/>
        <w:rPr>
          <w:rFonts w:ascii="Arial Narrow" w:hAnsi="Arial Narrow"/>
          <w:sz w:val="24"/>
          <w:szCs w:val="24"/>
        </w:rPr>
      </w:pPr>
    </w:p>
    <w:p w14:paraId="54D053A9" w14:textId="77777777" w:rsidR="00FC4328" w:rsidRDefault="00FC4328" w:rsidP="00FC4328">
      <w:pPr>
        <w:spacing w:after="0" w:line="240" w:lineRule="auto"/>
        <w:jc w:val="center"/>
        <w:rPr>
          <w:rFonts w:ascii="Arial Narrow" w:hAnsi="Arial Narrow"/>
          <w:sz w:val="24"/>
          <w:szCs w:val="24"/>
        </w:rPr>
      </w:pPr>
    </w:p>
    <w:p w14:paraId="57266877" w14:textId="77777777" w:rsidR="00FC4328" w:rsidRDefault="00FC4328" w:rsidP="00FC4328">
      <w:pPr>
        <w:spacing w:after="0" w:line="240" w:lineRule="auto"/>
        <w:jc w:val="center"/>
        <w:rPr>
          <w:rFonts w:ascii="Arial Narrow" w:hAnsi="Arial Narrow"/>
          <w:sz w:val="24"/>
          <w:szCs w:val="24"/>
        </w:rPr>
      </w:pPr>
    </w:p>
    <w:p w14:paraId="7782708C" w14:textId="77777777" w:rsidR="00FC4328" w:rsidRDefault="00FC4328" w:rsidP="00FC4328">
      <w:pPr>
        <w:spacing w:after="0" w:line="240" w:lineRule="auto"/>
        <w:jc w:val="center"/>
        <w:rPr>
          <w:rFonts w:ascii="Arial Narrow" w:hAnsi="Arial Narrow"/>
          <w:sz w:val="24"/>
          <w:szCs w:val="24"/>
        </w:rPr>
      </w:pPr>
    </w:p>
    <w:p w14:paraId="6224AA76" w14:textId="77777777" w:rsidR="00FC4328" w:rsidRDefault="00FC4328" w:rsidP="00FC4328">
      <w:pPr>
        <w:spacing w:after="0" w:line="240" w:lineRule="auto"/>
        <w:jc w:val="center"/>
        <w:rPr>
          <w:rFonts w:ascii="Arial Narrow" w:hAnsi="Arial Narrow"/>
          <w:sz w:val="24"/>
          <w:szCs w:val="24"/>
        </w:rPr>
      </w:pPr>
    </w:p>
    <w:p w14:paraId="33AC5798" w14:textId="77777777" w:rsidR="00FC4328" w:rsidRDefault="00FC4328" w:rsidP="00FC4328">
      <w:pPr>
        <w:spacing w:after="0" w:line="240" w:lineRule="auto"/>
        <w:jc w:val="center"/>
        <w:rPr>
          <w:rFonts w:ascii="Arial Narrow" w:hAnsi="Arial Narrow"/>
          <w:sz w:val="24"/>
          <w:szCs w:val="24"/>
        </w:rPr>
      </w:pPr>
    </w:p>
    <w:p w14:paraId="75A93D2E" w14:textId="77777777" w:rsidR="00FC4328" w:rsidRDefault="00FC4328" w:rsidP="00FC4328">
      <w:pPr>
        <w:spacing w:after="0" w:line="240" w:lineRule="auto"/>
        <w:jc w:val="center"/>
        <w:rPr>
          <w:rFonts w:ascii="Arial Narrow" w:hAnsi="Arial Narrow"/>
          <w:sz w:val="24"/>
          <w:szCs w:val="24"/>
        </w:rPr>
      </w:pPr>
    </w:p>
    <w:p w14:paraId="789CFB2E" w14:textId="77777777" w:rsidR="00FC4328" w:rsidRDefault="00FC4328" w:rsidP="00FC4328">
      <w:pPr>
        <w:spacing w:after="0" w:line="240" w:lineRule="auto"/>
        <w:jc w:val="center"/>
        <w:rPr>
          <w:rFonts w:ascii="Arial Narrow" w:hAnsi="Arial Narrow"/>
          <w:sz w:val="24"/>
          <w:szCs w:val="24"/>
        </w:rPr>
      </w:pPr>
    </w:p>
    <w:p w14:paraId="395CFC16" w14:textId="77777777" w:rsidR="00FC4328" w:rsidRDefault="00FC4328" w:rsidP="00FC4328">
      <w:pPr>
        <w:spacing w:after="0" w:line="240" w:lineRule="auto"/>
        <w:jc w:val="center"/>
        <w:rPr>
          <w:rFonts w:ascii="Arial Narrow" w:hAnsi="Arial Narrow"/>
          <w:sz w:val="24"/>
          <w:szCs w:val="24"/>
        </w:rPr>
      </w:pPr>
    </w:p>
    <w:p w14:paraId="3F3FB2E1" w14:textId="77777777" w:rsidR="00FC4328" w:rsidRDefault="00FC4328" w:rsidP="00FC4328">
      <w:pPr>
        <w:spacing w:after="0" w:line="240" w:lineRule="auto"/>
        <w:jc w:val="center"/>
        <w:rPr>
          <w:rFonts w:ascii="Arial Narrow" w:hAnsi="Arial Narrow"/>
          <w:sz w:val="24"/>
          <w:szCs w:val="24"/>
        </w:rPr>
      </w:pPr>
    </w:p>
    <w:p w14:paraId="09BE483E" w14:textId="77777777" w:rsidR="00FC4328" w:rsidRDefault="00FC4328" w:rsidP="00FC4328">
      <w:pPr>
        <w:spacing w:after="0" w:line="240" w:lineRule="auto"/>
        <w:jc w:val="center"/>
        <w:rPr>
          <w:rFonts w:ascii="Arial Narrow" w:hAnsi="Arial Narrow"/>
          <w:sz w:val="24"/>
          <w:szCs w:val="24"/>
        </w:rPr>
      </w:pPr>
    </w:p>
    <w:p w14:paraId="63E63894" w14:textId="77777777" w:rsidR="00FC4328" w:rsidRDefault="00FC4328" w:rsidP="00FC4328">
      <w:pPr>
        <w:spacing w:after="0" w:line="240" w:lineRule="auto"/>
        <w:jc w:val="right"/>
        <w:rPr>
          <w:rFonts w:ascii="Arial Narrow" w:hAnsi="Arial Narrow"/>
          <w:sz w:val="24"/>
          <w:szCs w:val="24"/>
        </w:rPr>
      </w:pPr>
    </w:p>
    <w:p w14:paraId="12157F9A" w14:textId="77777777" w:rsidR="00FC4328" w:rsidRDefault="00FC4328" w:rsidP="00FC4328">
      <w:pPr>
        <w:spacing w:after="0" w:line="240" w:lineRule="auto"/>
        <w:jc w:val="right"/>
        <w:rPr>
          <w:rFonts w:ascii="Arial Narrow" w:hAnsi="Arial Narrow"/>
          <w:sz w:val="24"/>
          <w:szCs w:val="24"/>
        </w:rPr>
      </w:pPr>
    </w:p>
    <w:p w14:paraId="5DCCF7C2" w14:textId="70D45A55" w:rsidR="00FC4328" w:rsidRDefault="00FC4328" w:rsidP="00FC4328">
      <w:pPr>
        <w:spacing w:after="0" w:line="240" w:lineRule="auto"/>
        <w:jc w:val="right"/>
        <w:rPr>
          <w:rFonts w:ascii="Arial Narrow" w:hAnsi="Arial Narrow"/>
          <w:sz w:val="24"/>
          <w:szCs w:val="24"/>
        </w:rPr>
      </w:pPr>
      <w:r>
        <w:rPr>
          <w:rFonts w:ascii="Arial Narrow" w:hAnsi="Arial Narrow"/>
          <w:sz w:val="24"/>
          <w:szCs w:val="24"/>
        </w:rPr>
        <w:t xml:space="preserve">Luvianos, Estado de México a 20 de </w:t>
      </w:r>
      <w:proofErr w:type="gramStart"/>
      <w:r>
        <w:rPr>
          <w:rFonts w:ascii="Arial Narrow" w:hAnsi="Arial Narrow"/>
          <w:sz w:val="24"/>
          <w:szCs w:val="24"/>
        </w:rPr>
        <w:t>Junio</w:t>
      </w:r>
      <w:proofErr w:type="gramEnd"/>
      <w:r>
        <w:rPr>
          <w:rFonts w:ascii="Arial Narrow" w:hAnsi="Arial Narrow"/>
          <w:sz w:val="24"/>
          <w:szCs w:val="24"/>
        </w:rPr>
        <w:t xml:space="preserve"> de 2025</w:t>
      </w:r>
    </w:p>
    <w:p w14:paraId="18721FB8" w14:textId="77777777" w:rsidR="00FC4328" w:rsidRDefault="00FC4328" w:rsidP="009C1652">
      <w:pPr>
        <w:spacing w:after="0"/>
        <w:jc w:val="both"/>
        <w:rPr>
          <w:rFonts w:ascii="Arial" w:hAnsi="Arial" w:cs="Arial"/>
          <w:b/>
          <w:sz w:val="24"/>
          <w:szCs w:val="24"/>
        </w:rPr>
      </w:pPr>
    </w:p>
    <w:p w14:paraId="0B1F6C7A" w14:textId="77777777" w:rsidR="00FC4328" w:rsidRDefault="00FC4328" w:rsidP="009C1652">
      <w:pPr>
        <w:spacing w:after="0"/>
        <w:jc w:val="both"/>
        <w:rPr>
          <w:rFonts w:ascii="Arial" w:hAnsi="Arial" w:cs="Arial"/>
          <w:b/>
          <w:sz w:val="24"/>
          <w:szCs w:val="24"/>
        </w:rPr>
      </w:pPr>
    </w:p>
    <w:p w14:paraId="0FF6EBB8" w14:textId="77777777" w:rsidR="00FC4328" w:rsidRDefault="00FC4328" w:rsidP="009C1652">
      <w:pPr>
        <w:spacing w:after="0"/>
        <w:jc w:val="both"/>
        <w:rPr>
          <w:rFonts w:ascii="Arial" w:hAnsi="Arial" w:cs="Arial"/>
          <w:b/>
          <w:sz w:val="24"/>
          <w:szCs w:val="24"/>
        </w:rPr>
      </w:pPr>
    </w:p>
    <w:p w14:paraId="1AEF5E4F" w14:textId="77777777" w:rsidR="00FC4328" w:rsidRDefault="00FC4328" w:rsidP="009C1652">
      <w:pPr>
        <w:spacing w:after="0"/>
        <w:jc w:val="both"/>
        <w:rPr>
          <w:rFonts w:ascii="Arial" w:hAnsi="Arial" w:cs="Arial"/>
          <w:b/>
          <w:sz w:val="24"/>
          <w:szCs w:val="24"/>
        </w:rPr>
      </w:pPr>
    </w:p>
    <w:p w14:paraId="1C7C4A39" w14:textId="77777777" w:rsidR="00FC4328" w:rsidRDefault="00FC4328" w:rsidP="009C1652">
      <w:pPr>
        <w:spacing w:after="0"/>
        <w:jc w:val="both"/>
        <w:rPr>
          <w:rFonts w:ascii="Arial" w:hAnsi="Arial" w:cs="Arial"/>
          <w:b/>
          <w:sz w:val="24"/>
          <w:szCs w:val="24"/>
        </w:rPr>
      </w:pPr>
    </w:p>
    <w:p w14:paraId="70F7E892" w14:textId="77777777" w:rsidR="00FC4328" w:rsidRDefault="00FC4328" w:rsidP="009C1652">
      <w:pPr>
        <w:spacing w:after="0"/>
        <w:jc w:val="both"/>
        <w:rPr>
          <w:rFonts w:ascii="Arial" w:hAnsi="Arial" w:cs="Arial"/>
          <w:b/>
          <w:sz w:val="24"/>
          <w:szCs w:val="24"/>
        </w:rPr>
      </w:pPr>
    </w:p>
    <w:p w14:paraId="70A87439" w14:textId="77777777" w:rsidR="00FC4328" w:rsidRDefault="00FC4328" w:rsidP="009C1652">
      <w:pPr>
        <w:spacing w:after="0"/>
        <w:jc w:val="both"/>
        <w:rPr>
          <w:rFonts w:ascii="Arial" w:hAnsi="Arial" w:cs="Arial"/>
          <w:b/>
          <w:sz w:val="24"/>
          <w:szCs w:val="24"/>
        </w:rPr>
      </w:pPr>
    </w:p>
    <w:p w14:paraId="7F8053C1" w14:textId="77777777" w:rsidR="00FC4328" w:rsidRDefault="00FC4328" w:rsidP="009C1652">
      <w:pPr>
        <w:spacing w:after="0"/>
        <w:jc w:val="both"/>
        <w:rPr>
          <w:rFonts w:ascii="Arial" w:hAnsi="Arial" w:cs="Arial"/>
          <w:b/>
          <w:sz w:val="24"/>
          <w:szCs w:val="24"/>
        </w:rPr>
      </w:pPr>
    </w:p>
    <w:p w14:paraId="77BA43BA" w14:textId="77777777" w:rsidR="00FC4328" w:rsidRDefault="00FC4328" w:rsidP="009C1652">
      <w:pPr>
        <w:spacing w:after="0"/>
        <w:jc w:val="both"/>
        <w:rPr>
          <w:rFonts w:ascii="Arial" w:hAnsi="Arial" w:cs="Arial"/>
          <w:b/>
          <w:sz w:val="24"/>
          <w:szCs w:val="24"/>
        </w:rPr>
      </w:pPr>
    </w:p>
    <w:p w14:paraId="07F6482B" w14:textId="77777777" w:rsidR="00FC4328" w:rsidRDefault="00FC4328" w:rsidP="009C1652">
      <w:pPr>
        <w:spacing w:after="0"/>
        <w:jc w:val="both"/>
        <w:rPr>
          <w:rFonts w:ascii="Arial" w:hAnsi="Arial" w:cs="Arial"/>
          <w:b/>
          <w:sz w:val="24"/>
          <w:szCs w:val="24"/>
        </w:rPr>
      </w:pPr>
    </w:p>
    <w:p w14:paraId="3F6E867B" w14:textId="77777777" w:rsidR="00FC4328" w:rsidRDefault="00FC4328" w:rsidP="009C1652">
      <w:pPr>
        <w:spacing w:after="0"/>
        <w:jc w:val="both"/>
        <w:rPr>
          <w:rFonts w:ascii="Arial" w:hAnsi="Arial" w:cs="Arial"/>
          <w:b/>
          <w:sz w:val="24"/>
          <w:szCs w:val="24"/>
        </w:rPr>
      </w:pPr>
    </w:p>
    <w:p w14:paraId="783FC2BD" w14:textId="77777777" w:rsidR="00FC4328" w:rsidRDefault="00FC4328" w:rsidP="009C1652">
      <w:pPr>
        <w:spacing w:after="0"/>
        <w:jc w:val="both"/>
        <w:rPr>
          <w:rFonts w:ascii="Arial" w:hAnsi="Arial" w:cs="Arial"/>
          <w:b/>
          <w:sz w:val="24"/>
          <w:szCs w:val="24"/>
        </w:rPr>
      </w:pPr>
    </w:p>
    <w:p w14:paraId="56FC1CB7" w14:textId="77777777" w:rsidR="00FC4328" w:rsidRDefault="00FC4328" w:rsidP="009C1652">
      <w:pPr>
        <w:spacing w:after="0"/>
        <w:jc w:val="both"/>
        <w:rPr>
          <w:rFonts w:ascii="Arial" w:hAnsi="Arial" w:cs="Arial"/>
          <w:b/>
          <w:sz w:val="24"/>
          <w:szCs w:val="24"/>
        </w:rPr>
      </w:pPr>
    </w:p>
    <w:p w14:paraId="4700FFD4" w14:textId="77777777" w:rsidR="00FC4328" w:rsidRDefault="00FC4328" w:rsidP="009C1652">
      <w:pPr>
        <w:spacing w:after="0"/>
        <w:jc w:val="both"/>
        <w:rPr>
          <w:rFonts w:ascii="Arial" w:hAnsi="Arial" w:cs="Arial"/>
          <w:b/>
          <w:sz w:val="24"/>
          <w:szCs w:val="24"/>
        </w:rPr>
      </w:pPr>
    </w:p>
    <w:p w14:paraId="5552B235" w14:textId="77777777" w:rsidR="00FC4328" w:rsidRDefault="00FC4328" w:rsidP="009C1652">
      <w:pPr>
        <w:spacing w:after="0"/>
        <w:jc w:val="both"/>
        <w:rPr>
          <w:rFonts w:ascii="Arial" w:hAnsi="Arial" w:cs="Arial"/>
          <w:b/>
          <w:sz w:val="24"/>
          <w:szCs w:val="24"/>
        </w:rPr>
      </w:pPr>
    </w:p>
    <w:p w14:paraId="60A210B1" w14:textId="77777777" w:rsidR="00FC4328" w:rsidRDefault="00FC4328" w:rsidP="009C1652">
      <w:pPr>
        <w:spacing w:after="0"/>
        <w:jc w:val="both"/>
        <w:rPr>
          <w:rFonts w:ascii="Arial" w:hAnsi="Arial" w:cs="Arial"/>
          <w:b/>
          <w:sz w:val="24"/>
          <w:szCs w:val="24"/>
        </w:rPr>
      </w:pPr>
    </w:p>
    <w:p w14:paraId="47F06CC1" w14:textId="77777777" w:rsidR="00FC4328" w:rsidRDefault="00FC4328" w:rsidP="009C1652">
      <w:pPr>
        <w:spacing w:after="0"/>
        <w:jc w:val="both"/>
        <w:rPr>
          <w:rFonts w:ascii="Arial" w:hAnsi="Arial" w:cs="Arial"/>
          <w:b/>
          <w:sz w:val="24"/>
          <w:szCs w:val="24"/>
        </w:rPr>
      </w:pPr>
    </w:p>
    <w:p w14:paraId="3E64450F" w14:textId="77777777" w:rsidR="00FC4328" w:rsidRDefault="00FC4328" w:rsidP="009C1652">
      <w:pPr>
        <w:spacing w:after="0"/>
        <w:jc w:val="both"/>
        <w:rPr>
          <w:rFonts w:ascii="Arial" w:hAnsi="Arial" w:cs="Arial"/>
          <w:b/>
          <w:sz w:val="24"/>
          <w:szCs w:val="24"/>
        </w:rPr>
      </w:pPr>
    </w:p>
    <w:p w14:paraId="2D035E66" w14:textId="77777777" w:rsidR="00FC4328" w:rsidRDefault="00FC4328" w:rsidP="009C1652">
      <w:pPr>
        <w:spacing w:after="0"/>
        <w:jc w:val="both"/>
        <w:rPr>
          <w:rFonts w:ascii="Arial" w:hAnsi="Arial" w:cs="Arial"/>
          <w:b/>
          <w:sz w:val="24"/>
          <w:szCs w:val="24"/>
        </w:rPr>
      </w:pPr>
    </w:p>
    <w:p w14:paraId="16DD521C" w14:textId="77777777" w:rsidR="00FC4328" w:rsidRDefault="00FC4328" w:rsidP="009C1652">
      <w:pPr>
        <w:spacing w:after="0"/>
        <w:jc w:val="both"/>
        <w:rPr>
          <w:rFonts w:ascii="Arial" w:hAnsi="Arial" w:cs="Arial"/>
          <w:b/>
          <w:sz w:val="24"/>
          <w:szCs w:val="24"/>
        </w:rPr>
      </w:pPr>
    </w:p>
    <w:p w14:paraId="79A1C475" w14:textId="77777777" w:rsidR="00FC4328" w:rsidRDefault="00FC4328" w:rsidP="009C1652">
      <w:pPr>
        <w:spacing w:after="0"/>
        <w:jc w:val="both"/>
        <w:rPr>
          <w:rFonts w:ascii="Arial" w:hAnsi="Arial" w:cs="Arial"/>
          <w:b/>
          <w:sz w:val="24"/>
          <w:szCs w:val="24"/>
        </w:rPr>
      </w:pPr>
    </w:p>
    <w:p w14:paraId="249C9ABB" w14:textId="77777777" w:rsidR="00FC4328" w:rsidRDefault="00FC4328" w:rsidP="009C1652">
      <w:pPr>
        <w:spacing w:after="0"/>
        <w:jc w:val="both"/>
        <w:rPr>
          <w:rFonts w:ascii="Arial" w:hAnsi="Arial" w:cs="Arial"/>
          <w:b/>
          <w:sz w:val="24"/>
          <w:szCs w:val="24"/>
        </w:rPr>
      </w:pPr>
    </w:p>
    <w:p w14:paraId="4996EF33" w14:textId="77777777" w:rsidR="00FC4328" w:rsidRDefault="00FC4328" w:rsidP="009C1652">
      <w:pPr>
        <w:spacing w:after="0"/>
        <w:jc w:val="both"/>
        <w:rPr>
          <w:rFonts w:ascii="Arial" w:hAnsi="Arial" w:cs="Arial"/>
          <w:b/>
          <w:sz w:val="24"/>
          <w:szCs w:val="24"/>
        </w:rPr>
      </w:pPr>
    </w:p>
    <w:p w14:paraId="05715B17" w14:textId="77777777" w:rsidR="00FC4328" w:rsidRDefault="00FC4328" w:rsidP="009C1652">
      <w:pPr>
        <w:spacing w:after="0"/>
        <w:jc w:val="both"/>
        <w:rPr>
          <w:rFonts w:ascii="Arial" w:hAnsi="Arial" w:cs="Arial"/>
          <w:b/>
          <w:sz w:val="24"/>
          <w:szCs w:val="24"/>
        </w:rPr>
      </w:pPr>
    </w:p>
    <w:p w14:paraId="2E7B9ACA" w14:textId="77777777" w:rsidR="00FC4328" w:rsidRDefault="00FC4328" w:rsidP="009C1652">
      <w:pPr>
        <w:spacing w:after="0"/>
        <w:jc w:val="both"/>
        <w:rPr>
          <w:rFonts w:ascii="Arial" w:hAnsi="Arial" w:cs="Arial"/>
          <w:b/>
          <w:sz w:val="24"/>
          <w:szCs w:val="24"/>
        </w:rPr>
      </w:pPr>
    </w:p>
    <w:p w14:paraId="0271536A" w14:textId="77777777" w:rsidR="00FC4328" w:rsidRDefault="00FC4328" w:rsidP="009C1652">
      <w:pPr>
        <w:spacing w:after="0"/>
        <w:jc w:val="both"/>
        <w:rPr>
          <w:rFonts w:ascii="Arial" w:hAnsi="Arial" w:cs="Arial"/>
          <w:b/>
          <w:sz w:val="24"/>
          <w:szCs w:val="24"/>
        </w:rPr>
      </w:pPr>
    </w:p>
    <w:p w14:paraId="346147D1" w14:textId="77777777" w:rsidR="00FC4328" w:rsidRDefault="00FC4328" w:rsidP="009C1652">
      <w:pPr>
        <w:spacing w:after="0"/>
        <w:jc w:val="both"/>
        <w:rPr>
          <w:rFonts w:ascii="Arial" w:hAnsi="Arial" w:cs="Arial"/>
          <w:b/>
          <w:sz w:val="24"/>
          <w:szCs w:val="24"/>
        </w:rPr>
      </w:pPr>
    </w:p>
    <w:p w14:paraId="73C54A7A" w14:textId="77777777" w:rsidR="00FC4328" w:rsidRDefault="00FC4328" w:rsidP="009C1652">
      <w:pPr>
        <w:spacing w:after="0"/>
        <w:jc w:val="both"/>
        <w:rPr>
          <w:rFonts w:ascii="Arial" w:hAnsi="Arial" w:cs="Arial"/>
          <w:b/>
          <w:sz w:val="24"/>
          <w:szCs w:val="24"/>
        </w:rPr>
      </w:pPr>
    </w:p>
    <w:p w14:paraId="59E5D465" w14:textId="77777777" w:rsidR="00FC4328" w:rsidRDefault="00FC4328" w:rsidP="009C1652">
      <w:pPr>
        <w:spacing w:after="0"/>
        <w:jc w:val="both"/>
        <w:rPr>
          <w:rFonts w:ascii="Arial" w:hAnsi="Arial" w:cs="Arial"/>
          <w:b/>
          <w:sz w:val="24"/>
          <w:szCs w:val="24"/>
        </w:rPr>
      </w:pPr>
    </w:p>
    <w:p w14:paraId="3EBEA0BB" w14:textId="77777777" w:rsidR="00FC4328" w:rsidRDefault="00FC4328" w:rsidP="00FC4328">
      <w:pPr>
        <w:spacing w:after="0"/>
      </w:pPr>
      <w:r>
        <w:t>©Ayuntamiento Constitucional de Luvianos</w:t>
      </w:r>
    </w:p>
    <w:p w14:paraId="32290671" w14:textId="128A9870" w:rsidR="00FC4328" w:rsidRDefault="00FC4328" w:rsidP="00FC4328">
      <w:pPr>
        <w:spacing w:after="0"/>
      </w:pPr>
      <w:r>
        <w:t>2025-2027</w:t>
      </w:r>
    </w:p>
    <w:p w14:paraId="6AE8F517" w14:textId="208F6478" w:rsidR="00FC4328" w:rsidRDefault="00FC4328" w:rsidP="00FC4328">
      <w:pPr>
        <w:spacing w:after="0"/>
      </w:pPr>
      <w:r>
        <w:t xml:space="preserve">Dirección del Campo </w:t>
      </w:r>
    </w:p>
    <w:p w14:paraId="060F5D9C" w14:textId="77777777" w:rsidR="00FC4328" w:rsidRDefault="00FC4328" w:rsidP="00FC4328">
      <w:pPr>
        <w:spacing w:after="0"/>
      </w:pPr>
      <w:r>
        <w:t>Centro Administrativo, Calle Pichardo Pagaza, Col. Centro,</w:t>
      </w:r>
    </w:p>
    <w:p w14:paraId="1686CCAB" w14:textId="77777777" w:rsidR="00FC4328" w:rsidRDefault="00FC4328" w:rsidP="00FC4328">
      <w:pPr>
        <w:spacing w:after="0"/>
      </w:pPr>
      <w:r>
        <w:t>Luvianos, Estado de México, C.P. 51440.</w:t>
      </w:r>
    </w:p>
    <w:p w14:paraId="4C6668EE" w14:textId="4EDBB3DB" w:rsidR="00FC4328" w:rsidRDefault="00FC4328" w:rsidP="00FC4328">
      <w:pPr>
        <w:spacing w:after="0"/>
        <w:jc w:val="both"/>
      </w:pPr>
      <w:r>
        <w:t>Dir.campo@luvianos.gob.mx</w:t>
      </w:r>
    </w:p>
    <w:p w14:paraId="0FD43DC4" w14:textId="2B01DF9C" w:rsidR="00FC4328" w:rsidRDefault="00FC4328" w:rsidP="00FC4328">
      <w:pPr>
        <w:spacing w:after="0"/>
      </w:pPr>
      <w:r>
        <w:t xml:space="preserve">Dirección del Campo </w:t>
      </w:r>
    </w:p>
    <w:p w14:paraId="5C5250BB" w14:textId="6BB0D2B7" w:rsidR="00FC4328" w:rsidRDefault="00FC4328" w:rsidP="00FC4328">
      <w:pPr>
        <w:spacing w:after="0"/>
      </w:pPr>
      <w:r>
        <w:t>Junio 2025</w:t>
      </w:r>
    </w:p>
    <w:p w14:paraId="5CF00F8A" w14:textId="77777777" w:rsidR="00FC4328" w:rsidRDefault="00FC4328" w:rsidP="00FC4328">
      <w:pPr>
        <w:spacing w:after="0"/>
      </w:pPr>
      <w:r>
        <w:t xml:space="preserve">Impreso y hecho en Luvianos. </w:t>
      </w:r>
    </w:p>
    <w:p w14:paraId="009119C6" w14:textId="77777777" w:rsidR="00FC4328" w:rsidRDefault="00FC4328" w:rsidP="00FC4328">
      <w:pPr>
        <w:spacing w:after="0"/>
      </w:pPr>
    </w:p>
    <w:p w14:paraId="0EAA850B" w14:textId="77777777" w:rsidR="00FC4328" w:rsidRDefault="00FC4328" w:rsidP="009C1652">
      <w:pPr>
        <w:spacing w:after="0"/>
        <w:jc w:val="both"/>
        <w:rPr>
          <w:rFonts w:ascii="Arial" w:hAnsi="Arial" w:cs="Arial"/>
          <w:b/>
          <w:sz w:val="24"/>
          <w:szCs w:val="24"/>
        </w:rPr>
      </w:pPr>
    </w:p>
    <w:p w14:paraId="11AE0C36" w14:textId="1C73E1C8" w:rsidR="00FC4328" w:rsidRDefault="00FC4328" w:rsidP="00FC4328">
      <w:pPr>
        <w:spacing w:after="0"/>
      </w:pPr>
    </w:p>
    <w:p w14:paraId="5D173939" w14:textId="77777777" w:rsidR="00FC4328" w:rsidRDefault="00FC4328" w:rsidP="00FC4328">
      <w:pPr>
        <w:spacing w:after="0"/>
      </w:pPr>
    </w:p>
    <w:p w14:paraId="4515E5C7" w14:textId="77777777" w:rsidR="0006675A" w:rsidRDefault="0006675A" w:rsidP="0006675A">
      <w:pPr>
        <w:pStyle w:val="Ttulo1"/>
        <w:numPr>
          <w:ilvl w:val="0"/>
          <w:numId w:val="2"/>
        </w:numPr>
        <w:rPr>
          <w:sz w:val="28"/>
          <w:szCs w:val="28"/>
        </w:rPr>
      </w:pPr>
      <w:bookmarkStart w:id="0" w:name="_Toc158381314"/>
      <w:r w:rsidRPr="00240292">
        <w:rPr>
          <w:sz w:val="28"/>
          <w:szCs w:val="28"/>
        </w:rPr>
        <w:lastRenderedPageBreak/>
        <w:t>Índice</w:t>
      </w:r>
      <w:bookmarkEnd w:id="0"/>
    </w:p>
    <w:sdt>
      <w:sdtPr>
        <w:rPr>
          <w:lang w:val="es-ES"/>
        </w:rPr>
        <w:id w:val="1519959612"/>
        <w:docPartObj>
          <w:docPartGallery w:val="Table of Contents"/>
          <w:docPartUnique/>
        </w:docPartObj>
      </w:sdtPr>
      <w:sdtEndPr>
        <w:rPr>
          <w:rFonts w:ascii="Arial Narrow" w:hAnsi="Arial Narrow"/>
          <w:b/>
          <w:bCs/>
          <w:sz w:val="24"/>
          <w:szCs w:val="24"/>
        </w:rPr>
      </w:sdtEndPr>
      <w:sdtContent>
        <w:p w14:paraId="741CD616" w14:textId="77777777" w:rsidR="0006675A" w:rsidRDefault="0006675A" w:rsidP="0006675A">
          <w:pPr>
            <w:pStyle w:val="TDC1"/>
            <w:tabs>
              <w:tab w:val="right" w:leader="dot" w:pos="8828"/>
            </w:tabs>
            <w:rPr>
              <w:rFonts w:eastAsiaTheme="minorEastAsia"/>
              <w:noProof/>
              <w:lang w:eastAsia="es-MX"/>
            </w:rPr>
          </w:pPr>
          <w:r w:rsidRPr="001B0600">
            <w:rPr>
              <w:rFonts w:ascii="Arial Narrow" w:eastAsiaTheme="majorEastAsia" w:hAnsi="Arial Narrow" w:cstheme="majorBidi"/>
              <w:color w:val="2F5496" w:themeColor="accent1" w:themeShade="BF"/>
              <w:sz w:val="24"/>
              <w:szCs w:val="24"/>
              <w:lang w:eastAsia="es-MX"/>
            </w:rPr>
            <w:fldChar w:fldCharType="begin"/>
          </w:r>
          <w:r w:rsidRPr="001B0600">
            <w:rPr>
              <w:rFonts w:ascii="Arial Narrow" w:hAnsi="Arial Narrow"/>
              <w:sz w:val="24"/>
              <w:szCs w:val="24"/>
            </w:rPr>
            <w:instrText xml:space="preserve"> TOC \o "1-3" \h \z \u </w:instrText>
          </w:r>
          <w:r w:rsidRPr="001B0600">
            <w:rPr>
              <w:rFonts w:ascii="Arial Narrow" w:eastAsiaTheme="majorEastAsia" w:hAnsi="Arial Narrow" w:cstheme="majorBidi"/>
              <w:color w:val="2F5496" w:themeColor="accent1" w:themeShade="BF"/>
              <w:sz w:val="24"/>
              <w:szCs w:val="24"/>
              <w:lang w:eastAsia="es-MX"/>
            </w:rPr>
            <w:fldChar w:fldCharType="separate"/>
          </w:r>
          <w:hyperlink w:anchor="_Toc158381313" w:history="1">
            <w:r>
              <w:rPr>
                <w:noProof/>
                <w:webHidden/>
              </w:rPr>
              <w:tab/>
            </w:r>
            <w:r>
              <w:rPr>
                <w:noProof/>
                <w:webHidden/>
              </w:rPr>
              <w:fldChar w:fldCharType="begin"/>
            </w:r>
            <w:r>
              <w:rPr>
                <w:noProof/>
                <w:webHidden/>
              </w:rPr>
              <w:instrText xml:space="preserve"> PAGEREF _Toc158381313 \h </w:instrText>
            </w:r>
            <w:r>
              <w:rPr>
                <w:noProof/>
                <w:webHidden/>
              </w:rPr>
            </w:r>
            <w:r>
              <w:rPr>
                <w:noProof/>
                <w:webHidden/>
              </w:rPr>
              <w:fldChar w:fldCharType="separate"/>
            </w:r>
            <w:r>
              <w:rPr>
                <w:noProof/>
                <w:webHidden/>
              </w:rPr>
              <w:t>2</w:t>
            </w:r>
            <w:r>
              <w:rPr>
                <w:noProof/>
                <w:webHidden/>
              </w:rPr>
              <w:fldChar w:fldCharType="end"/>
            </w:r>
          </w:hyperlink>
        </w:p>
        <w:p w14:paraId="114DFF2F" w14:textId="77777777" w:rsidR="0006675A" w:rsidRDefault="00344795" w:rsidP="0006675A">
          <w:pPr>
            <w:pStyle w:val="TDC1"/>
            <w:tabs>
              <w:tab w:val="left" w:pos="440"/>
              <w:tab w:val="right" w:leader="dot" w:pos="8828"/>
            </w:tabs>
            <w:rPr>
              <w:rFonts w:eastAsiaTheme="minorEastAsia"/>
              <w:noProof/>
              <w:lang w:eastAsia="es-MX"/>
            </w:rPr>
          </w:pPr>
          <w:hyperlink w:anchor="_Toc158381314" w:history="1">
            <w:r w:rsidR="0006675A" w:rsidRPr="001D523B">
              <w:rPr>
                <w:rStyle w:val="Hipervnculo"/>
                <w:noProof/>
              </w:rPr>
              <w:t>1.</w:t>
            </w:r>
            <w:r w:rsidR="0006675A">
              <w:rPr>
                <w:rFonts w:eastAsiaTheme="minorEastAsia"/>
                <w:noProof/>
                <w:lang w:eastAsia="es-MX"/>
              </w:rPr>
              <w:tab/>
            </w:r>
            <w:r w:rsidR="0006675A" w:rsidRPr="001D523B">
              <w:rPr>
                <w:rStyle w:val="Hipervnculo"/>
                <w:noProof/>
              </w:rPr>
              <w:t>Índice</w:t>
            </w:r>
            <w:r w:rsidR="0006675A">
              <w:rPr>
                <w:noProof/>
                <w:webHidden/>
              </w:rPr>
              <w:tab/>
            </w:r>
            <w:r w:rsidR="0006675A">
              <w:rPr>
                <w:noProof/>
                <w:webHidden/>
              </w:rPr>
              <w:fldChar w:fldCharType="begin"/>
            </w:r>
            <w:r w:rsidR="0006675A">
              <w:rPr>
                <w:noProof/>
                <w:webHidden/>
              </w:rPr>
              <w:instrText xml:space="preserve"> PAGEREF _Toc158381314 \h </w:instrText>
            </w:r>
            <w:r w:rsidR="0006675A">
              <w:rPr>
                <w:noProof/>
                <w:webHidden/>
              </w:rPr>
            </w:r>
            <w:r w:rsidR="0006675A">
              <w:rPr>
                <w:noProof/>
                <w:webHidden/>
              </w:rPr>
              <w:fldChar w:fldCharType="separate"/>
            </w:r>
            <w:r w:rsidR="0006675A">
              <w:rPr>
                <w:noProof/>
                <w:webHidden/>
              </w:rPr>
              <w:t>3</w:t>
            </w:r>
            <w:r w:rsidR="0006675A">
              <w:rPr>
                <w:noProof/>
                <w:webHidden/>
              </w:rPr>
              <w:fldChar w:fldCharType="end"/>
            </w:r>
          </w:hyperlink>
        </w:p>
        <w:p w14:paraId="784364D8" w14:textId="77777777" w:rsidR="0006675A" w:rsidRDefault="00344795" w:rsidP="0006675A">
          <w:pPr>
            <w:pStyle w:val="TDC1"/>
            <w:tabs>
              <w:tab w:val="left" w:pos="440"/>
              <w:tab w:val="right" w:leader="dot" w:pos="8828"/>
            </w:tabs>
            <w:rPr>
              <w:rFonts w:eastAsiaTheme="minorEastAsia"/>
              <w:noProof/>
              <w:lang w:eastAsia="es-MX"/>
            </w:rPr>
          </w:pPr>
          <w:hyperlink w:anchor="_Toc158381315" w:history="1">
            <w:r w:rsidR="0006675A" w:rsidRPr="001D523B">
              <w:rPr>
                <w:rStyle w:val="Hipervnculo"/>
                <w:noProof/>
              </w:rPr>
              <w:t>2.</w:t>
            </w:r>
            <w:r w:rsidR="0006675A">
              <w:rPr>
                <w:rFonts w:eastAsiaTheme="minorEastAsia"/>
                <w:noProof/>
                <w:lang w:eastAsia="es-MX"/>
              </w:rPr>
              <w:tab/>
            </w:r>
            <w:r w:rsidR="0006675A" w:rsidRPr="001D523B">
              <w:rPr>
                <w:rStyle w:val="Hipervnculo"/>
                <w:noProof/>
              </w:rPr>
              <w:t>Presentación</w:t>
            </w:r>
            <w:r w:rsidR="0006675A">
              <w:rPr>
                <w:noProof/>
                <w:webHidden/>
              </w:rPr>
              <w:tab/>
            </w:r>
            <w:r w:rsidR="0006675A">
              <w:rPr>
                <w:noProof/>
                <w:webHidden/>
              </w:rPr>
              <w:fldChar w:fldCharType="begin"/>
            </w:r>
            <w:r w:rsidR="0006675A">
              <w:rPr>
                <w:noProof/>
                <w:webHidden/>
              </w:rPr>
              <w:instrText xml:space="preserve"> PAGEREF _Toc158381315 \h </w:instrText>
            </w:r>
            <w:r w:rsidR="0006675A">
              <w:rPr>
                <w:noProof/>
                <w:webHidden/>
              </w:rPr>
            </w:r>
            <w:r w:rsidR="0006675A">
              <w:rPr>
                <w:noProof/>
                <w:webHidden/>
              </w:rPr>
              <w:fldChar w:fldCharType="separate"/>
            </w:r>
            <w:r w:rsidR="0006675A">
              <w:rPr>
                <w:noProof/>
                <w:webHidden/>
              </w:rPr>
              <w:t>4</w:t>
            </w:r>
            <w:r w:rsidR="0006675A">
              <w:rPr>
                <w:noProof/>
                <w:webHidden/>
              </w:rPr>
              <w:fldChar w:fldCharType="end"/>
            </w:r>
          </w:hyperlink>
        </w:p>
        <w:p w14:paraId="4C80AA34" w14:textId="77777777" w:rsidR="0006675A" w:rsidRDefault="00344795" w:rsidP="0006675A">
          <w:pPr>
            <w:pStyle w:val="TDC1"/>
            <w:tabs>
              <w:tab w:val="left" w:pos="440"/>
              <w:tab w:val="right" w:leader="dot" w:pos="8828"/>
            </w:tabs>
            <w:rPr>
              <w:rFonts w:eastAsiaTheme="minorEastAsia"/>
              <w:noProof/>
              <w:lang w:eastAsia="es-MX"/>
            </w:rPr>
          </w:pPr>
          <w:hyperlink w:anchor="_Toc158381316" w:history="1">
            <w:r w:rsidR="0006675A" w:rsidRPr="001D523B">
              <w:rPr>
                <w:rStyle w:val="Hipervnculo"/>
                <w:noProof/>
              </w:rPr>
              <w:t>3.</w:t>
            </w:r>
            <w:r w:rsidR="0006675A">
              <w:rPr>
                <w:rFonts w:eastAsiaTheme="minorEastAsia"/>
                <w:noProof/>
                <w:lang w:eastAsia="es-MX"/>
              </w:rPr>
              <w:tab/>
            </w:r>
            <w:r w:rsidR="0006675A" w:rsidRPr="001D523B">
              <w:rPr>
                <w:rStyle w:val="Hipervnculo"/>
                <w:noProof/>
              </w:rPr>
              <w:t>Antecedentes Históricos</w:t>
            </w:r>
            <w:r w:rsidR="0006675A">
              <w:rPr>
                <w:noProof/>
                <w:webHidden/>
              </w:rPr>
              <w:tab/>
            </w:r>
            <w:r w:rsidR="0006675A">
              <w:rPr>
                <w:noProof/>
                <w:webHidden/>
              </w:rPr>
              <w:fldChar w:fldCharType="begin"/>
            </w:r>
            <w:r w:rsidR="0006675A">
              <w:rPr>
                <w:noProof/>
                <w:webHidden/>
              </w:rPr>
              <w:instrText xml:space="preserve"> PAGEREF _Toc158381316 \h </w:instrText>
            </w:r>
            <w:r w:rsidR="0006675A">
              <w:rPr>
                <w:noProof/>
                <w:webHidden/>
              </w:rPr>
            </w:r>
            <w:r w:rsidR="0006675A">
              <w:rPr>
                <w:noProof/>
                <w:webHidden/>
              </w:rPr>
              <w:fldChar w:fldCharType="separate"/>
            </w:r>
            <w:r w:rsidR="0006675A">
              <w:rPr>
                <w:noProof/>
                <w:webHidden/>
              </w:rPr>
              <w:t>5</w:t>
            </w:r>
            <w:r w:rsidR="0006675A">
              <w:rPr>
                <w:noProof/>
                <w:webHidden/>
              </w:rPr>
              <w:fldChar w:fldCharType="end"/>
            </w:r>
          </w:hyperlink>
        </w:p>
        <w:p w14:paraId="7F0E70EB" w14:textId="77777777" w:rsidR="0006675A" w:rsidRDefault="00344795" w:rsidP="0006675A">
          <w:pPr>
            <w:pStyle w:val="TDC1"/>
            <w:tabs>
              <w:tab w:val="left" w:pos="440"/>
              <w:tab w:val="right" w:leader="dot" w:pos="8828"/>
            </w:tabs>
            <w:rPr>
              <w:rFonts w:eastAsiaTheme="minorEastAsia"/>
              <w:noProof/>
              <w:lang w:eastAsia="es-MX"/>
            </w:rPr>
          </w:pPr>
          <w:hyperlink w:anchor="_Toc158381317" w:history="1">
            <w:r w:rsidR="0006675A" w:rsidRPr="001D523B">
              <w:rPr>
                <w:rStyle w:val="Hipervnculo"/>
                <w:noProof/>
              </w:rPr>
              <w:t>4.</w:t>
            </w:r>
            <w:r w:rsidR="0006675A">
              <w:rPr>
                <w:rFonts w:eastAsiaTheme="minorEastAsia"/>
                <w:noProof/>
                <w:lang w:eastAsia="es-MX"/>
              </w:rPr>
              <w:tab/>
            </w:r>
            <w:r w:rsidR="0006675A" w:rsidRPr="001D523B">
              <w:rPr>
                <w:rStyle w:val="Hipervnculo"/>
                <w:noProof/>
              </w:rPr>
              <w:t>Marco Jurídico</w:t>
            </w:r>
            <w:r w:rsidR="0006675A">
              <w:rPr>
                <w:noProof/>
                <w:webHidden/>
              </w:rPr>
              <w:tab/>
            </w:r>
            <w:r w:rsidR="0006675A">
              <w:rPr>
                <w:noProof/>
                <w:webHidden/>
              </w:rPr>
              <w:fldChar w:fldCharType="begin"/>
            </w:r>
            <w:r w:rsidR="0006675A">
              <w:rPr>
                <w:noProof/>
                <w:webHidden/>
              </w:rPr>
              <w:instrText xml:space="preserve"> PAGEREF _Toc158381317 \h </w:instrText>
            </w:r>
            <w:r w:rsidR="0006675A">
              <w:rPr>
                <w:noProof/>
                <w:webHidden/>
              </w:rPr>
            </w:r>
            <w:r w:rsidR="0006675A">
              <w:rPr>
                <w:noProof/>
                <w:webHidden/>
              </w:rPr>
              <w:fldChar w:fldCharType="separate"/>
            </w:r>
            <w:r w:rsidR="0006675A">
              <w:rPr>
                <w:noProof/>
                <w:webHidden/>
              </w:rPr>
              <w:t>6</w:t>
            </w:r>
            <w:r w:rsidR="0006675A">
              <w:rPr>
                <w:noProof/>
                <w:webHidden/>
              </w:rPr>
              <w:fldChar w:fldCharType="end"/>
            </w:r>
          </w:hyperlink>
        </w:p>
        <w:p w14:paraId="680ED404" w14:textId="77777777" w:rsidR="0006675A" w:rsidRDefault="00344795" w:rsidP="0006675A">
          <w:pPr>
            <w:pStyle w:val="TDC1"/>
            <w:tabs>
              <w:tab w:val="left" w:pos="440"/>
              <w:tab w:val="right" w:leader="dot" w:pos="8828"/>
            </w:tabs>
            <w:rPr>
              <w:rFonts w:eastAsiaTheme="minorEastAsia"/>
              <w:noProof/>
              <w:lang w:eastAsia="es-MX"/>
            </w:rPr>
          </w:pPr>
          <w:hyperlink w:anchor="_Toc158381318" w:history="1">
            <w:r w:rsidR="0006675A" w:rsidRPr="001D523B">
              <w:rPr>
                <w:rStyle w:val="Hipervnculo"/>
                <w:noProof/>
              </w:rPr>
              <w:t>5.</w:t>
            </w:r>
            <w:r w:rsidR="0006675A">
              <w:rPr>
                <w:rFonts w:eastAsiaTheme="minorEastAsia"/>
                <w:noProof/>
                <w:lang w:eastAsia="es-MX"/>
              </w:rPr>
              <w:tab/>
            </w:r>
            <w:r w:rsidR="0006675A" w:rsidRPr="001D523B">
              <w:rPr>
                <w:rStyle w:val="Hipervnculo"/>
                <w:noProof/>
              </w:rPr>
              <w:t>Atribuciones</w:t>
            </w:r>
            <w:r w:rsidR="0006675A">
              <w:rPr>
                <w:noProof/>
                <w:webHidden/>
              </w:rPr>
              <w:tab/>
            </w:r>
            <w:r w:rsidR="0006675A">
              <w:rPr>
                <w:noProof/>
                <w:webHidden/>
              </w:rPr>
              <w:fldChar w:fldCharType="begin"/>
            </w:r>
            <w:r w:rsidR="0006675A">
              <w:rPr>
                <w:noProof/>
                <w:webHidden/>
              </w:rPr>
              <w:instrText xml:space="preserve"> PAGEREF _Toc158381318 \h </w:instrText>
            </w:r>
            <w:r w:rsidR="0006675A">
              <w:rPr>
                <w:noProof/>
                <w:webHidden/>
              </w:rPr>
            </w:r>
            <w:r w:rsidR="0006675A">
              <w:rPr>
                <w:noProof/>
                <w:webHidden/>
              </w:rPr>
              <w:fldChar w:fldCharType="separate"/>
            </w:r>
            <w:r w:rsidR="0006675A">
              <w:rPr>
                <w:noProof/>
                <w:webHidden/>
              </w:rPr>
              <w:t>7</w:t>
            </w:r>
            <w:r w:rsidR="0006675A">
              <w:rPr>
                <w:noProof/>
                <w:webHidden/>
              </w:rPr>
              <w:fldChar w:fldCharType="end"/>
            </w:r>
          </w:hyperlink>
        </w:p>
        <w:p w14:paraId="1BE885FB" w14:textId="77777777" w:rsidR="0006675A" w:rsidRDefault="00344795" w:rsidP="0006675A">
          <w:pPr>
            <w:pStyle w:val="TDC1"/>
            <w:tabs>
              <w:tab w:val="left" w:pos="440"/>
              <w:tab w:val="right" w:leader="dot" w:pos="8828"/>
            </w:tabs>
            <w:rPr>
              <w:rFonts w:eastAsiaTheme="minorEastAsia"/>
              <w:noProof/>
              <w:lang w:eastAsia="es-MX"/>
            </w:rPr>
          </w:pPr>
          <w:hyperlink w:anchor="_Toc158381319" w:history="1">
            <w:r w:rsidR="0006675A" w:rsidRPr="001D523B">
              <w:rPr>
                <w:rStyle w:val="Hipervnculo"/>
                <w:noProof/>
              </w:rPr>
              <w:t>6.</w:t>
            </w:r>
            <w:r w:rsidR="0006675A">
              <w:rPr>
                <w:rFonts w:eastAsiaTheme="minorEastAsia"/>
                <w:noProof/>
                <w:lang w:eastAsia="es-MX"/>
              </w:rPr>
              <w:tab/>
            </w:r>
            <w:r w:rsidR="0006675A" w:rsidRPr="001D523B">
              <w:rPr>
                <w:rStyle w:val="Hipervnculo"/>
                <w:noProof/>
              </w:rPr>
              <w:t>Objetivo general</w:t>
            </w:r>
            <w:r w:rsidR="0006675A">
              <w:rPr>
                <w:noProof/>
                <w:webHidden/>
              </w:rPr>
              <w:tab/>
            </w:r>
            <w:r w:rsidR="0006675A">
              <w:rPr>
                <w:noProof/>
                <w:webHidden/>
              </w:rPr>
              <w:fldChar w:fldCharType="begin"/>
            </w:r>
            <w:r w:rsidR="0006675A">
              <w:rPr>
                <w:noProof/>
                <w:webHidden/>
              </w:rPr>
              <w:instrText xml:space="preserve"> PAGEREF _Toc158381319 \h </w:instrText>
            </w:r>
            <w:r w:rsidR="0006675A">
              <w:rPr>
                <w:noProof/>
                <w:webHidden/>
              </w:rPr>
            </w:r>
            <w:r w:rsidR="0006675A">
              <w:rPr>
                <w:noProof/>
                <w:webHidden/>
              </w:rPr>
              <w:fldChar w:fldCharType="separate"/>
            </w:r>
            <w:r w:rsidR="0006675A">
              <w:rPr>
                <w:noProof/>
                <w:webHidden/>
              </w:rPr>
              <w:t>9</w:t>
            </w:r>
            <w:r w:rsidR="0006675A">
              <w:rPr>
                <w:noProof/>
                <w:webHidden/>
              </w:rPr>
              <w:fldChar w:fldCharType="end"/>
            </w:r>
          </w:hyperlink>
        </w:p>
        <w:p w14:paraId="4268B092" w14:textId="77777777" w:rsidR="0006675A" w:rsidRDefault="00344795" w:rsidP="0006675A">
          <w:pPr>
            <w:pStyle w:val="TDC1"/>
            <w:tabs>
              <w:tab w:val="left" w:pos="440"/>
              <w:tab w:val="right" w:leader="dot" w:pos="8828"/>
            </w:tabs>
            <w:rPr>
              <w:rFonts w:eastAsiaTheme="minorEastAsia"/>
              <w:noProof/>
              <w:lang w:eastAsia="es-MX"/>
            </w:rPr>
          </w:pPr>
          <w:hyperlink w:anchor="_Toc158381320" w:history="1">
            <w:r w:rsidR="0006675A" w:rsidRPr="001D523B">
              <w:rPr>
                <w:rStyle w:val="Hipervnculo"/>
                <w:noProof/>
              </w:rPr>
              <w:t>7.</w:t>
            </w:r>
            <w:r w:rsidR="0006675A">
              <w:rPr>
                <w:rFonts w:eastAsiaTheme="minorEastAsia"/>
                <w:noProof/>
                <w:lang w:eastAsia="es-MX"/>
              </w:rPr>
              <w:tab/>
            </w:r>
            <w:r w:rsidR="0006675A" w:rsidRPr="001D523B">
              <w:rPr>
                <w:rStyle w:val="Hipervnculo"/>
                <w:noProof/>
              </w:rPr>
              <w:t>Estructura Orgánica</w:t>
            </w:r>
            <w:r w:rsidR="0006675A">
              <w:rPr>
                <w:noProof/>
                <w:webHidden/>
              </w:rPr>
              <w:tab/>
            </w:r>
            <w:r w:rsidR="0006675A">
              <w:rPr>
                <w:noProof/>
                <w:webHidden/>
              </w:rPr>
              <w:fldChar w:fldCharType="begin"/>
            </w:r>
            <w:r w:rsidR="0006675A">
              <w:rPr>
                <w:noProof/>
                <w:webHidden/>
              </w:rPr>
              <w:instrText xml:space="preserve"> PAGEREF _Toc158381320 \h </w:instrText>
            </w:r>
            <w:r w:rsidR="0006675A">
              <w:rPr>
                <w:noProof/>
                <w:webHidden/>
              </w:rPr>
            </w:r>
            <w:r w:rsidR="0006675A">
              <w:rPr>
                <w:noProof/>
                <w:webHidden/>
              </w:rPr>
              <w:fldChar w:fldCharType="separate"/>
            </w:r>
            <w:r w:rsidR="0006675A">
              <w:rPr>
                <w:noProof/>
                <w:webHidden/>
              </w:rPr>
              <w:t>10</w:t>
            </w:r>
            <w:r w:rsidR="0006675A">
              <w:rPr>
                <w:noProof/>
                <w:webHidden/>
              </w:rPr>
              <w:fldChar w:fldCharType="end"/>
            </w:r>
          </w:hyperlink>
        </w:p>
        <w:p w14:paraId="454AA855" w14:textId="77777777" w:rsidR="0006675A" w:rsidRDefault="00344795" w:rsidP="0006675A">
          <w:pPr>
            <w:pStyle w:val="TDC1"/>
            <w:tabs>
              <w:tab w:val="left" w:pos="440"/>
              <w:tab w:val="right" w:leader="dot" w:pos="8828"/>
            </w:tabs>
            <w:rPr>
              <w:rFonts w:eastAsiaTheme="minorEastAsia"/>
              <w:noProof/>
              <w:lang w:eastAsia="es-MX"/>
            </w:rPr>
          </w:pPr>
          <w:hyperlink w:anchor="_Toc158381321" w:history="1">
            <w:r w:rsidR="0006675A" w:rsidRPr="001D523B">
              <w:rPr>
                <w:rStyle w:val="Hipervnculo"/>
                <w:noProof/>
              </w:rPr>
              <w:t>8.</w:t>
            </w:r>
            <w:r w:rsidR="0006675A">
              <w:rPr>
                <w:rFonts w:eastAsiaTheme="minorEastAsia"/>
                <w:noProof/>
                <w:lang w:eastAsia="es-MX"/>
              </w:rPr>
              <w:tab/>
            </w:r>
            <w:r w:rsidR="0006675A" w:rsidRPr="001D523B">
              <w:rPr>
                <w:rStyle w:val="Hipervnculo"/>
                <w:noProof/>
              </w:rPr>
              <w:t>Organigrama</w:t>
            </w:r>
            <w:r w:rsidR="0006675A">
              <w:rPr>
                <w:noProof/>
                <w:webHidden/>
              </w:rPr>
              <w:tab/>
            </w:r>
            <w:r w:rsidR="0006675A">
              <w:rPr>
                <w:noProof/>
                <w:webHidden/>
              </w:rPr>
              <w:fldChar w:fldCharType="begin"/>
            </w:r>
            <w:r w:rsidR="0006675A">
              <w:rPr>
                <w:noProof/>
                <w:webHidden/>
              </w:rPr>
              <w:instrText xml:space="preserve"> PAGEREF _Toc158381321 \h </w:instrText>
            </w:r>
            <w:r w:rsidR="0006675A">
              <w:rPr>
                <w:noProof/>
                <w:webHidden/>
              </w:rPr>
            </w:r>
            <w:r w:rsidR="0006675A">
              <w:rPr>
                <w:noProof/>
                <w:webHidden/>
              </w:rPr>
              <w:fldChar w:fldCharType="separate"/>
            </w:r>
            <w:r w:rsidR="0006675A">
              <w:rPr>
                <w:noProof/>
                <w:webHidden/>
              </w:rPr>
              <w:t>11</w:t>
            </w:r>
            <w:r w:rsidR="0006675A">
              <w:rPr>
                <w:noProof/>
                <w:webHidden/>
              </w:rPr>
              <w:fldChar w:fldCharType="end"/>
            </w:r>
          </w:hyperlink>
        </w:p>
        <w:p w14:paraId="5C288FCE" w14:textId="77777777" w:rsidR="0006675A" w:rsidRDefault="00344795" w:rsidP="0006675A">
          <w:pPr>
            <w:pStyle w:val="TDC1"/>
            <w:tabs>
              <w:tab w:val="left" w:pos="440"/>
              <w:tab w:val="right" w:leader="dot" w:pos="8828"/>
            </w:tabs>
            <w:rPr>
              <w:rFonts w:eastAsiaTheme="minorEastAsia"/>
              <w:noProof/>
              <w:lang w:eastAsia="es-MX"/>
            </w:rPr>
          </w:pPr>
          <w:hyperlink w:anchor="_Toc158381322" w:history="1">
            <w:r w:rsidR="0006675A" w:rsidRPr="001D523B">
              <w:rPr>
                <w:rStyle w:val="Hipervnculo"/>
                <w:noProof/>
              </w:rPr>
              <w:t>9.</w:t>
            </w:r>
            <w:r w:rsidR="0006675A">
              <w:rPr>
                <w:rFonts w:eastAsiaTheme="minorEastAsia"/>
                <w:noProof/>
                <w:lang w:eastAsia="es-MX"/>
              </w:rPr>
              <w:tab/>
            </w:r>
            <w:r w:rsidR="0006675A" w:rsidRPr="001D523B">
              <w:rPr>
                <w:rStyle w:val="Hipervnculo"/>
                <w:noProof/>
              </w:rPr>
              <w:t>Objetivo de la dirección</w:t>
            </w:r>
            <w:r w:rsidR="0006675A">
              <w:rPr>
                <w:noProof/>
                <w:webHidden/>
              </w:rPr>
              <w:tab/>
            </w:r>
            <w:r w:rsidR="0006675A">
              <w:rPr>
                <w:noProof/>
                <w:webHidden/>
              </w:rPr>
              <w:fldChar w:fldCharType="begin"/>
            </w:r>
            <w:r w:rsidR="0006675A">
              <w:rPr>
                <w:noProof/>
                <w:webHidden/>
              </w:rPr>
              <w:instrText xml:space="preserve"> PAGEREF _Toc158381322 \h </w:instrText>
            </w:r>
            <w:r w:rsidR="0006675A">
              <w:rPr>
                <w:noProof/>
                <w:webHidden/>
              </w:rPr>
            </w:r>
            <w:r w:rsidR="0006675A">
              <w:rPr>
                <w:noProof/>
                <w:webHidden/>
              </w:rPr>
              <w:fldChar w:fldCharType="separate"/>
            </w:r>
            <w:r w:rsidR="0006675A">
              <w:rPr>
                <w:noProof/>
                <w:webHidden/>
              </w:rPr>
              <w:t>12</w:t>
            </w:r>
            <w:r w:rsidR="0006675A">
              <w:rPr>
                <w:noProof/>
                <w:webHidden/>
              </w:rPr>
              <w:fldChar w:fldCharType="end"/>
            </w:r>
          </w:hyperlink>
        </w:p>
        <w:p w14:paraId="1B21C441" w14:textId="77777777" w:rsidR="0006675A" w:rsidRDefault="00344795" w:rsidP="0006675A">
          <w:pPr>
            <w:pStyle w:val="TDC1"/>
            <w:tabs>
              <w:tab w:val="left" w:pos="660"/>
              <w:tab w:val="right" w:leader="dot" w:pos="8828"/>
            </w:tabs>
            <w:rPr>
              <w:rFonts w:eastAsiaTheme="minorEastAsia"/>
              <w:noProof/>
              <w:lang w:eastAsia="es-MX"/>
            </w:rPr>
          </w:pPr>
          <w:hyperlink w:anchor="_Toc158381323" w:history="1">
            <w:r w:rsidR="0006675A" w:rsidRPr="001D523B">
              <w:rPr>
                <w:rStyle w:val="Hipervnculo"/>
                <w:noProof/>
              </w:rPr>
              <w:t>10.</w:t>
            </w:r>
            <w:r w:rsidR="0006675A">
              <w:rPr>
                <w:rFonts w:eastAsiaTheme="minorEastAsia"/>
                <w:noProof/>
                <w:lang w:eastAsia="es-MX"/>
              </w:rPr>
              <w:tab/>
            </w:r>
            <w:r w:rsidR="0006675A" w:rsidRPr="001D523B">
              <w:rPr>
                <w:rStyle w:val="Hipervnculo"/>
                <w:noProof/>
              </w:rPr>
              <w:t>Funciones que lleva a cabo la dirección</w:t>
            </w:r>
            <w:r w:rsidR="0006675A">
              <w:rPr>
                <w:noProof/>
                <w:webHidden/>
              </w:rPr>
              <w:tab/>
            </w:r>
            <w:r w:rsidR="0006675A">
              <w:rPr>
                <w:noProof/>
                <w:webHidden/>
              </w:rPr>
              <w:fldChar w:fldCharType="begin"/>
            </w:r>
            <w:r w:rsidR="0006675A">
              <w:rPr>
                <w:noProof/>
                <w:webHidden/>
              </w:rPr>
              <w:instrText xml:space="preserve"> PAGEREF _Toc158381323 \h </w:instrText>
            </w:r>
            <w:r w:rsidR="0006675A">
              <w:rPr>
                <w:noProof/>
                <w:webHidden/>
              </w:rPr>
            </w:r>
            <w:r w:rsidR="0006675A">
              <w:rPr>
                <w:noProof/>
                <w:webHidden/>
              </w:rPr>
              <w:fldChar w:fldCharType="separate"/>
            </w:r>
            <w:r w:rsidR="0006675A">
              <w:rPr>
                <w:noProof/>
                <w:webHidden/>
              </w:rPr>
              <w:t>12</w:t>
            </w:r>
            <w:r w:rsidR="0006675A">
              <w:rPr>
                <w:noProof/>
                <w:webHidden/>
              </w:rPr>
              <w:fldChar w:fldCharType="end"/>
            </w:r>
          </w:hyperlink>
        </w:p>
        <w:p w14:paraId="7972B319" w14:textId="77777777" w:rsidR="0006675A" w:rsidRDefault="00344795" w:rsidP="0006675A">
          <w:pPr>
            <w:pStyle w:val="TDC1"/>
            <w:tabs>
              <w:tab w:val="left" w:pos="660"/>
              <w:tab w:val="right" w:leader="dot" w:pos="8828"/>
            </w:tabs>
            <w:rPr>
              <w:rFonts w:eastAsiaTheme="minorEastAsia"/>
              <w:noProof/>
              <w:lang w:eastAsia="es-MX"/>
            </w:rPr>
          </w:pPr>
          <w:hyperlink w:anchor="_Toc158381324" w:history="1">
            <w:r w:rsidR="0006675A" w:rsidRPr="001D523B">
              <w:rPr>
                <w:rStyle w:val="Hipervnculo"/>
                <w:noProof/>
              </w:rPr>
              <w:t>11.</w:t>
            </w:r>
            <w:r w:rsidR="0006675A">
              <w:rPr>
                <w:rFonts w:eastAsiaTheme="minorEastAsia"/>
                <w:noProof/>
                <w:lang w:eastAsia="es-MX"/>
              </w:rPr>
              <w:tab/>
            </w:r>
            <w:r w:rsidR="0006675A" w:rsidRPr="001D523B">
              <w:rPr>
                <w:rStyle w:val="Hipervnculo"/>
                <w:noProof/>
              </w:rPr>
              <w:t>Directorio</w:t>
            </w:r>
            <w:r w:rsidR="0006675A">
              <w:rPr>
                <w:noProof/>
                <w:webHidden/>
              </w:rPr>
              <w:tab/>
            </w:r>
            <w:r w:rsidR="0006675A">
              <w:rPr>
                <w:noProof/>
                <w:webHidden/>
              </w:rPr>
              <w:fldChar w:fldCharType="begin"/>
            </w:r>
            <w:r w:rsidR="0006675A">
              <w:rPr>
                <w:noProof/>
                <w:webHidden/>
              </w:rPr>
              <w:instrText xml:space="preserve"> PAGEREF _Toc158381324 \h </w:instrText>
            </w:r>
            <w:r w:rsidR="0006675A">
              <w:rPr>
                <w:noProof/>
                <w:webHidden/>
              </w:rPr>
            </w:r>
            <w:r w:rsidR="0006675A">
              <w:rPr>
                <w:noProof/>
                <w:webHidden/>
              </w:rPr>
              <w:fldChar w:fldCharType="separate"/>
            </w:r>
            <w:r w:rsidR="0006675A">
              <w:rPr>
                <w:noProof/>
                <w:webHidden/>
              </w:rPr>
              <w:t>15</w:t>
            </w:r>
            <w:r w:rsidR="0006675A">
              <w:rPr>
                <w:noProof/>
                <w:webHidden/>
              </w:rPr>
              <w:fldChar w:fldCharType="end"/>
            </w:r>
          </w:hyperlink>
        </w:p>
        <w:p w14:paraId="404DBCD8" w14:textId="77777777" w:rsidR="0006675A" w:rsidRDefault="00344795" w:rsidP="0006675A">
          <w:pPr>
            <w:pStyle w:val="TDC1"/>
            <w:tabs>
              <w:tab w:val="left" w:pos="660"/>
              <w:tab w:val="right" w:leader="dot" w:pos="8828"/>
            </w:tabs>
            <w:rPr>
              <w:rFonts w:eastAsiaTheme="minorEastAsia"/>
              <w:noProof/>
              <w:lang w:eastAsia="es-MX"/>
            </w:rPr>
          </w:pPr>
          <w:hyperlink w:anchor="_Toc158381325" w:history="1">
            <w:r w:rsidR="0006675A" w:rsidRPr="001D523B">
              <w:rPr>
                <w:rStyle w:val="Hipervnculo"/>
                <w:noProof/>
              </w:rPr>
              <w:t>12.</w:t>
            </w:r>
            <w:r w:rsidR="0006675A">
              <w:rPr>
                <w:rFonts w:eastAsiaTheme="minorEastAsia"/>
                <w:noProof/>
                <w:lang w:eastAsia="es-MX"/>
              </w:rPr>
              <w:tab/>
            </w:r>
            <w:r w:rsidR="0006675A" w:rsidRPr="001D523B">
              <w:rPr>
                <w:rStyle w:val="Hipervnculo"/>
                <w:noProof/>
              </w:rPr>
              <w:t>Validación</w:t>
            </w:r>
            <w:r w:rsidR="0006675A">
              <w:rPr>
                <w:noProof/>
                <w:webHidden/>
              </w:rPr>
              <w:tab/>
            </w:r>
            <w:r w:rsidR="0006675A">
              <w:rPr>
                <w:noProof/>
                <w:webHidden/>
              </w:rPr>
              <w:fldChar w:fldCharType="begin"/>
            </w:r>
            <w:r w:rsidR="0006675A">
              <w:rPr>
                <w:noProof/>
                <w:webHidden/>
              </w:rPr>
              <w:instrText xml:space="preserve"> PAGEREF _Toc158381325 \h </w:instrText>
            </w:r>
            <w:r w:rsidR="0006675A">
              <w:rPr>
                <w:noProof/>
                <w:webHidden/>
              </w:rPr>
            </w:r>
            <w:r w:rsidR="0006675A">
              <w:rPr>
                <w:noProof/>
                <w:webHidden/>
              </w:rPr>
              <w:fldChar w:fldCharType="separate"/>
            </w:r>
            <w:r w:rsidR="0006675A">
              <w:rPr>
                <w:noProof/>
                <w:webHidden/>
              </w:rPr>
              <w:t>16</w:t>
            </w:r>
            <w:r w:rsidR="0006675A">
              <w:rPr>
                <w:noProof/>
                <w:webHidden/>
              </w:rPr>
              <w:fldChar w:fldCharType="end"/>
            </w:r>
          </w:hyperlink>
        </w:p>
        <w:p w14:paraId="01528091" w14:textId="77777777" w:rsidR="0006675A" w:rsidRDefault="00344795" w:rsidP="0006675A">
          <w:pPr>
            <w:pStyle w:val="TDC1"/>
            <w:tabs>
              <w:tab w:val="left" w:pos="660"/>
              <w:tab w:val="right" w:leader="dot" w:pos="8828"/>
            </w:tabs>
            <w:rPr>
              <w:rFonts w:eastAsiaTheme="minorEastAsia"/>
              <w:noProof/>
              <w:lang w:eastAsia="es-MX"/>
            </w:rPr>
          </w:pPr>
          <w:hyperlink w:anchor="_Toc158381326" w:history="1">
            <w:r w:rsidR="0006675A" w:rsidRPr="001D523B">
              <w:rPr>
                <w:rStyle w:val="Hipervnculo"/>
                <w:noProof/>
              </w:rPr>
              <w:t>13.</w:t>
            </w:r>
            <w:r w:rsidR="0006675A">
              <w:rPr>
                <w:rFonts w:eastAsiaTheme="minorEastAsia"/>
                <w:noProof/>
                <w:lang w:eastAsia="es-MX"/>
              </w:rPr>
              <w:tab/>
            </w:r>
            <w:r w:rsidR="0006675A" w:rsidRPr="001D523B">
              <w:rPr>
                <w:rStyle w:val="Hipervnculo"/>
                <w:noProof/>
              </w:rPr>
              <w:t>Hoja de actualización</w:t>
            </w:r>
            <w:r w:rsidR="0006675A">
              <w:rPr>
                <w:noProof/>
                <w:webHidden/>
              </w:rPr>
              <w:tab/>
            </w:r>
            <w:r w:rsidR="0006675A">
              <w:rPr>
                <w:noProof/>
                <w:webHidden/>
              </w:rPr>
              <w:fldChar w:fldCharType="begin"/>
            </w:r>
            <w:r w:rsidR="0006675A">
              <w:rPr>
                <w:noProof/>
                <w:webHidden/>
              </w:rPr>
              <w:instrText xml:space="preserve"> PAGEREF _Toc158381326 \h </w:instrText>
            </w:r>
            <w:r w:rsidR="0006675A">
              <w:rPr>
                <w:noProof/>
                <w:webHidden/>
              </w:rPr>
            </w:r>
            <w:r w:rsidR="0006675A">
              <w:rPr>
                <w:noProof/>
                <w:webHidden/>
              </w:rPr>
              <w:fldChar w:fldCharType="separate"/>
            </w:r>
            <w:r w:rsidR="0006675A">
              <w:rPr>
                <w:noProof/>
                <w:webHidden/>
              </w:rPr>
              <w:t>17</w:t>
            </w:r>
            <w:r w:rsidR="0006675A">
              <w:rPr>
                <w:noProof/>
                <w:webHidden/>
              </w:rPr>
              <w:fldChar w:fldCharType="end"/>
            </w:r>
          </w:hyperlink>
        </w:p>
        <w:p w14:paraId="754DC33B" w14:textId="551AE2D6" w:rsidR="00FC4328" w:rsidRDefault="0006675A" w:rsidP="0006675A">
          <w:pPr>
            <w:spacing w:after="0"/>
            <w:jc w:val="both"/>
            <w:rPr>
              <w:rFonts w:ascii="Arial" w:hAnsi="Arial" w:cs="Arial"/>
              <w:b/>
              <w:sz w:val="24"/>
              <w:szCs w:val="24"/>
            </w:rPr>
          </w:pPr>
          <w:r w:rsidRPr="001B0600">
            <w:rPr>
              <w:rFonts w:ascii="Arial Narrow" w:hAnsi="Arial Narrow"/>
              <w:b/>
              <w:bCs/>
              <w:sz w:val="24"/>
              <w:szCs w:val="24"/>
              <w:lang w:val="es-ES"/>
            </w:rPr>
            <w:fldChar w:fldCharType="end"/>
          </w:r>
        </w:p>
      </w:sdtContent>
    </w:sdt>
    <w:p w14:paraId="686D0AB5" w14:textId="3790024C" w:rsidR="009325F2" w:rsidRPr="003737B4" w:rsidRDefault="009325F2" w:rsidP="003737B4">
      <w:pPr>
        <w:pStyle w:val="TDC1"/>
        <w:tabs>
          <w:tab w:val="right" w:leader="dot" w:pos="8828"/>
        </w:tabs>
      </w:pPr>
    </w:p>
    <w:p w14:paraId="3A40B5D2" w14:textId="77777777" w:rsidR="009325F2" w:rsidRDefault="009325F2" w:rsidP="009325F2">
      <w:pPr>
        <w:jc w:val="both"/>
        <w:rPr>
          <w:rFonts w:ascii="Arial Narrow" w:hAnsi="Arial Narrow"/>
          <w:sz w:val="24"/>
          <w:szCs w:val="24"/>
        </w:rPr>
      </w:pPr>
    </w:p>
    <w:p w14:paraId="5F8BFAA0" w14:textId="77777777" w:rsidR="009325F2" w:rsidRDefault="009325F2" w:rsidP="009325F2">
      <w:pPr>
        <w:jc w:val="both"/>
        <w:rPr>
          <w:rFonts w:ascii="Arial Narrow" w:hAnsi="Arial Narrow"/>
          <w:sz w:val="24"/>
          <w:szCs w:val="24"/>
        </w:rPr>
      </w:pPr>
    </w:p>
    <w:p w14:paraId="181AB4F4" w14:textId="77777777" w:rsidR="009325F2" w:rsidRDefault="009325F2" w:rsidP="009325F2">
      <w:pPr>
        <w:jc w:val="both"/>
        <w:rPr>
          <w:rFonts w:ascii="Arial Narrow" w:hAnsi="Arial Narrow"/>
          <w:sz w:val="24"/>
          <w:szCs w:val="24"/>
        </w:rPr>
      </w:pPr>
    </w:p>
    <w:p w14:paraId="539CAC89" w14:textId="77777777" w:rsidR="009325F2" w:rsidRDefault="009325F2" w:rsidP="009325F2">
      <w:pPr>
        <w:jc w:val="both"/>
        <w:rPr>
          <w:rFonts w:ascii="Arial Narrow" w:hAnsi="Arial Narrow"/>
          <w:sz w:val="24"/>
          <w:szCs w:val="24"/>
        </w:rPr>
      </w:pPr>
    </w:p>
    <w:p w14:paraId="608E186C" w14:textId="77777777" w:rsidR="009325F2" w:rsidRDefault="009325F2" w:rsidP="009325F2">
      <w:pPr>
        <w:jc w:val="both"/>
        <w:rPr>
          <w:rFonts w:ascii="Arial Narrow" w:hAnsi="Arial Narrow"/>
          <w:sz w:val="24"/>
          <w:szCs w:val="24"/>
        </w:rPr>
      </w:pPr>
    </w:p>
    <w:p w14:paraId="1365D344" w14:textId="36374EE4" w:rsidR="0006675A" w:rsidRPr="0006675A" w:rsidRDefault="0006675A" w:rsidP="0006675A">
      <w:pPr>
        <w:pStyle w:val="Ttulo1"/>
        <w:rPr>
          <w:sz w:val="28"/>
          <w:szCs w:val="28"/>
        </w:rPr>
      </w:pPr>
    </w:p>
    <w:p w14:paraId="0F418D1D" w14:textId="77777777" w:rsidR="0006675A" w:rsidRPr="002C745A" w:rsidRDefault="0006675A" w:rsidP="0006675A"/>
    <w:p w14:paraId="60CF5784" w14:textId="77777777" w:rsidR="0006675A" w:rsidRPr="00CC1B01" w:rsidRDefault="0006675A" w:rsidP="0006675A"/>
    <w:p w14:paraId="6E78FB4F" w14:textId="2180B9A7" w:rsidR="0006675A" w:rsidRDefault="0006675A" w:rsidP="0006675A">
      <w:pPr>
        <w:pStyle w:val="Ttulo1"/>
        <w:rPr>
          <w:sz w:val="28"/>
          <w:szCs w:val="28"/>
        </w:rPr>
      </w:pPr>
    </w:p>
    <w:p w14:paraId="70B85CB6" w14:textId="77777777" w:rsidR="0006675A" w:rsidRDefault="0006675A" w:rsidP="0006675A"/>
    <w:p w14:paraId="3312CDD0" w14:textId="77777777" w:rsidR="0006675A" w:rsidRDefault="0006675A" w:rsidP="0006675A"/>
    <w:p w14:paraId="3C28704C" w14:textId="2DFE1342" w:rsidR="0006675A" w:rsidRDefault="0006675A" w:rsidP="0006675A">
      <w:pPr>
        <w:pStyle w:val="Ttulo1"/>
        <w:numPr>
          <w:ilvl w:val="0"/>
          <w:numId w:val="2"/>
        </w:numPr>
        <w:rPr>
          <w:sz w:val="28"/>
          <w:szCs w:val="28"/>
        </w:rPr>
      </w:pPr>
      <w:bookmarkStart w:id="1" w:name="_Toc158381315"/>
      <w:r w:rsidRPr="00240292">
        <w:rPr>
          <w:sz w:val="28"/>
          <w:szCs w:val="28"/>
        </w:rPr>
        <w:lastRenderedPageBreak/>
        <w:t>Presentación</w:t>
      </w:r>
      <w:bookmarkEnd w:id="1"/>
    </w:p>
    <w:p w14:paraId="713903FC" w14:textId="77777777" w:rsidR="0006675A" w:rsidRPr="0006675A" w:rsidRDefault="0006675A" w:rsidP="0006675A"/>
    <w:p w14:paraId="75BB46DF" w14:textId="77777777" w:rsidR="0006675A" w:rsidRPr="00CC1B01" w:rsidRDefault="0006675A" w:rsidP="0006675A"/>
    <w:p w14:paraId="2C9ABF5E" w14:textId="0B7FB9BA" w:rsidR="0006675A" w:rsidRDefault="0006675A" w:rsidP="0006675A">
      <w:pPr>
        <w:ind w:firstLine="708"/>
        <w:jc w:val="both"/>
        <w:rPr>
          <w:rFonts w:ascii="Arial Narrow" w:hAnsi="Arial Narrow"/>
          <w:sz w:val="24"/>
          <w:szCs w:val="24"/>
        </w:rPr>
      </w:pPr>
      <w:r>
        <w:rPr>
          <w:rFonts w:ascii="Arial Narrow" w:hAnsi="Arial Narrow"/>
          <w:sz w:val="24"/>
          <w:szCs w:val="24"/>
        </w:rPr>
        <w:t>El presente manual de organización y procedimientos representa la visión integral con la que cuenta la administración municipal 2025– 2027, en este caso para la atención al sector agropecuario, a través de la Dirección del Campo, siendo esta la unidad administrativa responsable de las acciones dirigidas a este importante sector del municipio.</w:t>
      </w:r>
    </w:p>
    <w:p w14:paraId="47AC316B" w14:textId="56398006" w:rsidR="0006675A" w:rsidRDefault="0006675A" w:rsidP="0006675A">
      <w:pPr>
        <w:jc w:val="both"/>
        <w:rPr>
          <w:rFonts w:ascii="Arial Narrow" w:hAnsi="Arial Narrow"/>
          <w:sz w:val="24"/>
          <w:szCs w:val="24"/>
        </w:rPr>
      </w:pPr>
      <w:r>
        <w:rPr>
          <w:rFonts w:ascii="Arial Narrow" w:hAnsi="Arial Narrow"/>
          <w:sz w:val="24"/>
          <w:szCs w:val="24"/>
        </w:rPr>
        <w:tab/>
        <w:t>Precisa las funciones encomendadas a la Dirección, siendo así un instrumento normativo, de consulta y de apoyo para un trabajo administrativo eficiente que permita complementar los objetivos institucionales plasmados en el Programa Operativo Anual (POA) 2025.</w:t>
      </w:r>
    </w:p>
    <w:p w14:paraId="33F0BF85" w14:textId="5482670F" w:rsidR="0006675A" w:rsidRDefault="0006675A" w:rsidP="0006675A">
      <w:pPr>
        <w:jc w:val="both"/>
        <w:rPr>
          <w:rFonts w:ascii="Arial Narrow" w:hAnsi="Arial Narrow"/>
          <w:sz w:val="24"/>
          <w:szCs w:val="24"/>
        </w:rPr>
      </w:pPr>
      <w:r>
        <w:rPr>
          <w:rFonts w:ascii="Arial Narrow" w:hAnsi="Arial Narrow"/>
          <w:sz w:val="24"/>
          <w:szCs w:val="24"/>
        </w:rPr>
        <w:tab/>
        <w:t>En el presente manual, todos los servidores públicos adscritos a la Dirección del Campo, encontrarán el direccionamiento de funciones básicas y servicios que permitan dar una atención correcta y eficiente a la ciudadanía dedicada a este importante sector.</w:t>
      </w:r>
    </w:p>
    <w:p w14:paraId="35F02F81" w14:textId="1EBC2529" w:rsidR="0006675A" w:rsidRDefault="0006675A" w:rsidP="0006675A">
      <w:pPr>
        <w:jc w:val="both"/>
        <w:rPr>
          <w:rFonts w:ascii="Arial Narrow" w:hAnsi="Arial Narrow"/>
          <w:sz w:val="24"/>
          <w:szCs w:val="24"/>
        </w:rPr>
      </w:pPr>
      <w:r>
        <w:rPr>
          <w:rFonts w:ascii="Arial Narrow" w:hAnsi="Arial Narrow"/>
          <w:sz w:val="24"/>
          <w:szCs w:val="24"/>
        </w:rPr>
        <w:tab/>
        <w:t>El presente manual servirá como guía que permitirá orientar de una manera correcta al personal de nuevo ingreso y a la ciudadanía sobre el rol de la Dirección de Desarrollo Agropecuario, dentro del marco administrativo del Ayuntamiento Municipal de Luvianos 2025 – 2027.</w:t>
      </w:r>
    </w:p>
    <w:p w14:paraId="5A5B27B3" w14:textId="77777777" w:rsidR="0006675A" w:rsidRDefault="0006675A" w:rsidP="0006675A">
      <w:pPr>
        <w:jc w:val="both"/>
        <w:rPr>
          <w:rFonts w:ascii="Arial Narrow" w:hAnsi="Arial Narrow"/>
          <w:sz w:val="24"/>
          <w:szCs w:val="24"/>
        </w:rPr>
      </w:pPr>
    </w:p>
    <w:p w14:paraId="0F6D1AFC" w14:textId="77777777" w:rsidR="0006675A" w:rsidRDefault="0006675A" w:rsidP="0006675A">
      <w:pPr>
        <w:jc w:val="both"/>
        <w:rPr>
          <w:rFonts w:ascii="Arial Narrow" w:hAnsi="Arial Narrow"/>
          <w:sz w:val="24"/>
          <w:szCs w:val="24"/>
        </w:rPr>
      </w:pPr>
    </w:p>
    <w:p w14:paraId="67B0F383" w14:textId="77777777" w:rsidR="0006675A" w:rsidRDefault="0006675A" w:rsidP="0006675A">
      <w:pPr>
        <w:jc w:val="both"/>
        <w:rPr>
          <w:rFonts w:ascii="Arial Narrow" w:hAnsi="Arial Narrow"/>
          <w:sz w:val="24"/>
          <w:szCs w:val="24"/>
        </w:rPr>
      </w:pPr>
    </w:p>
    <w:p w14:paraId="0A7ACAC0" w14:textId="77777777" w:rsidR="0006675A" w:rsidRDefault="0006675A" w:rsidP="0006675A">
      <w:pPr>
        <w:jc w:val="both"/>
        <w:rPr>
          <w:rFonts w:ascii="Arial Narrow" w:hAnsi="Arial Narrow"/>
          <w:sz w:val="24"/>
          <w:szCs w:val="24"/>
        </w:rPr>
      </w:pPr>
    </w:p>
    <w:p w14:paraId="23C0D948" w14:textId="77777777" w:rsidR="0006675A" w:rsidRDefault="0006675A" w:rsidP="0006675A">
      <w:pPr>
        <w:jc w:val="both"/>
        <w:rPr>
          <w:rFonts w:ascii="Arial Narrow" w:hAnsi="Arial Narrow"/>
          <w:sz w:val="24"/>
          <w:szCs w:val="24"/>
        </w:rPr>
      </w:pPr>
    </w:p>
    <w:p w14:paraId="385C551B" w14:textId="77777777" w:rsidR="0006675A" w:rsidRDefault="0006675A" w:rsidP="0006675A">
      <w:pPr>
        <w:jc w:val="both"/>
        <w:rPr>
          <w:rFonts w:ascii="Arial Narrow" w:hAnsi="Arial Narrow"/>
          <w:sz w:val="24"/>
          <w:szCs w:val="24"/>
        </w:rPr>
      </w:pPr>
    </w:p>
    <w:p w14:paraId="4939BE41" w14:textId="77777777" w:rsidR="0006675A" w:rsidRDefault="0006675A" w:rsidP="0006675A">
      <w:pPr>
        <w:jc w:val="both"/>
        <w:rPr>
          <w:rFonts w:ascii="Arial Narrow" w:hAnsi="Arial Narrow"/>
          <w:sz w:val="24"/>
          <w:szCs w:val="24"/>
        </w:rPr>
      </w:pPr>
    </w:p>
    <w:p w14:paraId="4744AE76" w14:textId="77777777" w:rsidR="0006675A" w:rsidRPr="0025222D" w:rsidRDefault="0006675A" w:rsidP="0006675A">
      <w:pPr>
        <w:jc w:val="both"/>
        <w:rPr>
          <w:rFonts w:ascii="Arial Narrow" w:hAnsi="Arial Narrow"/>
          <w:sz w:val="24"/>
          <w:szCs w:val="24"/>
        </w:rPr>
      </w:pPr>
    </w:p>
    <w:p w14:paraId="73E5BAF3" w14:textId="77777777" w:rsidR="0006675A" w:rsidRPr="00CC1B01" w:rsidRDefault="0006675A" w:rsidP="0006675A"/>
    <w:p w14:paraId="76CD5925" w14:textId="77777777" w:rsidR="009325F2" w:rsidRDefault="009325F2" w:rsidP="009325F2">
      <w:pPr>
        <w:jc w:val="both"/>
        <w:rPr>
          <w:rFonts w:ascii="Arial Narrow" w:hAnsi="Arial Narrow"/>
          <w:sz w:val="24"/>
          <w:szCs w:val="24"/>
        </w:rPr>
      </w:pPr>
    </w:p>
    <w:p w14:paraId="3EE1C6A5" w14:textId="77777777" w:rsidR="009325F2" w:rsidRDefault="009325F2" w:rsidP="009325F2">
      <w:pPr>
        <w:jc w:val="both"/>
        <w:rPr>
          <w:rFonts w:ascii="Arial Narrow" w:hAnsi="Arial Narrow"/>
          <w:sz w:val="24"/>
          <w:szCs w:val="24"/>
        </w:rPr>
      </w:pPr>
    </w:p>
    <w:p w14:paraId="4378B31A" w14:textId="2EDD28B1" w:rsidR="007067F2" w:rsidRDefault="007067F2" w:rsidP="007067F2">
      <w:pPr>
        <w:pStyle w:val="Ttulo1"/>
        <w:numPr>
          <w:ilvl w:val="0"/>
          <w:numId w:val="2"/>
        </w:numPr>
        <w:rPr>
          <w:sz w:val="28"/>
          <w:szCs w:val="28"/>
        </w:rPr>
      </w:pPr>
      <w:bookmarkStart w:id="2" w:name="_Toc158381316"/>
      <w:r w:rsidRPr="00240292">
        <w:rPr>
          <w:sz w:val="28"/>
          <w:szCs w:val="28"/>
        </w:rPr>
        <w:lastRenderedPageBreak/>
        <w:t>Antecedentes Históricos</w:t>
      </w:r>
      <w:bookmarkEnd w:id="2"/>
    </w:p>
    <w:p w14:paraId="087BC431" w14:textId="77777777" w:rsidR="007067F2" w:rsidRPr="00356E4F" w:rsidRDefault="007067F2" w:rsidP="007067F2"/>
    <w:p w14:paraId="0F2233D1" w14:textId="77777777" w:rsidR="007067F2" w:rsidRDefault="007067F2" w:rsidP="007067F2"/>
    <w:p w14:paraId="2E2A8C41" w14:textId="73A40513" w:rsidR="007067F2" w:rsidRDefault="007067F2" w:rsidP="007067F2">
      <w:pPr>
        <w:ind w:firstLine="708"/>
        <w:jc w:val="both"/>
        <w:rPr>
          <w:rFonts w:ascii="Arial Narrow" w:hAnsi="Arial Narrow"/>
          <w:sz w:val="24"/>
          <w:szCs w:val="24"/>
        </w:rPr>
      </w:pPr>
      <w:r>
        <w:rPr>
          <w:rFonts w:ascii="Arial Narrow" w:hAnsi="Arial Narrow"/>
          <w:sz w:val="24"/>
          <w:szCs w:val="24"/>
        </w:rPr>
        <w:t>La Dirección del Campo forma parte importante dentro de la estructura del gobierno municipal, debido a que se convierte en el enlace directo entre la administración municipal y la población dedicada a las actividades agrícolas, pecuarias y acuícolas del municipio. La importancia de dicho enlace radica en que la gran mayoría del municipio se dedica principalmente a las actividades del sector agropecuario.</w:t>
      </w:r>
    </w:p>
    <w:p w14:paraId="31535D5A" w14:textId="77777777" w:rsidR="007067F2" w:rsidRDefault="007067F2" w:rsidP="007067F2">
      <w:pPr>
        <w:ind w:firstLine="708"/>
        <w:jc w:val="both"/>
        <w:rPr>
          <w:rFonts w:ascii="Arial Narrow" w:hAnsi="Arial Narrow"/>
          <w:sz w:val="24"/>
          <w:szCs w:val="24"/>
        </w:rPr>
      </w:pPr>
      <w:r>
        <w:rPr>
          <w:rFonts w:ascii="Arial Narrow" w:hAnsi="Arial Narrow"/>
          <w:sz w:val="24"/>
          <w:szCs w:val="24"/>
        </w:rPr>
        <w:t>Es la unidad administrativa responsable del vínculo con las instancias de Gobierno Estatal, Gobierno Federal y demás entidades del orden agropecuario, todo esto con la finalidad de poder facilitar el acceso a los productores del municipio a los programas de las diferentes instancias para poder fortalecer dicho sector productivo.</w:t>
      </w:r>
    </w:p>
    <w:p w14:paraId="663100F6" w14:textId="77777777" w:rsidR="007067F2" w:rsidRDefault="007067F2" w:rsidP="007067F2">
      <w:pPr>
        <w:ind w:firstLine="708"/>
        <w:jc w:val="both"/>
        <w:rPr>
          <w:rFonts w:ascii="Arial Narrow" w:hAnsi="Arial Narrow"/>
          <w:i/>
          <w:iCs/>
          <w:sz w:val="24"/>
          <w:szCs w:val="24"/>
        </w:rPr>
      </w:pPr>
      <w:r>
        <w:rPr>
          <w:rFonts w:ascii="Arial Narrow" w:hAnsi="Arial Narrow"/>
          <w:sz w:val="24"/>
          <w:szCs w:val="24"/>
        </w:rPr>
        <w:t xml:space="preserve"> Dentro del sector agrícola los principales cultivos que se siembran en el municipio son granos básicos (maíz, frijol y sorgo), hortalizas (tomate verde, jitomate, chile verde, calabacita y pepino) y pastos para forraje, siendo el sector agrícola el más fuerte dentro del municipio, abarcando el 84% del valor de la producción agropecuaria en el año 2014. (</w:t>
      </w:r>
      <w:r>
        <w:rPr>
          <w:rFonts w:ascii="Arial Narrow" w:hAnsi="Arial Narrow"/>
          <w:i/>
          <w:iCs/>
          <w:sz w:val="24"/>
          <w:szCs w:val="24"/>
        </w:rPr>
        <w:t>fuente: Secretaria de Desarrollo Agropecuario del Estado de México, 2014).</w:t>
      </w:r>
    </w:p>
    <w:p w14:paraId="00FED136" w14:textId="77777777" w:rsidR="007067F2" w:rsidRDefault="007067F2" w:rsidP="007067F2">
      <w:pPr>
        <w:ind w:firstLine="708"/>
        <w:jc w:val="both"/>
        <w:rPr>
          <w:rFonts w:ascii="Arial Narrow" w:hAnsi="Arial Narrow"/>
          <w:sz w:val="24"/>
          <w:szCs w:val="24"/>
        </w:rPr>
      </w:pPr>
      <w:r>
        <w:rPr>
          <w:rFonts w:ascii="Arial Narrow" w:hAnsi="Arial Narrow"/>
          <w:sz w:val="24"/>
          <w:szCs w:val="24"/>
        </w:rPr>
        <w:t>Dentro del sector pecuario la producción del municipio se centra en la producción de ganado bovino para carne, existiendo dentro del municipio diferentes organizaciones dedicadas a este rubro, además se cuenta con las instalaciones de la báscula ganadera local donde se comercializa la mayor parte de la producción pecuaria del municipio. Donde el sector pecuario representa el 16% del valor de la producción agropecuaria en el año 2014.</w:t>
      </w:r>
    </w:p>
    <w:p w14:paraId="4AACB10D" w14:textId="77777777" w:rsidR="007067F2" w:rsidRDefault="007067F2" w:rsidP="007067F2">
      <w:pPr>
        <w:ind w:firstLine="708"/>
        <w:jc w:val="both"/>
        <w:rPr>
          <w:rFonts w:ascii="Arial Narrow" w:hAnsi="Arial Narrow"/>
          <w:sz w:val="24"/>
          <w:szCs w:val="24"/>
        </w:rPr>
      </w:pPr>
      <w:r>
        <w:rPr>
          <w:rFonts w:ascii="Arial Narrow" w:hAnsi="Arial Narrow"/>
          <w:sz w:val="24"/>
          <w:szCs w:val="24"/>
        </w:rPr>
        <w:t>Durante el año 2014 según fuentes de la Secretaria de Desarrollo Agropecuario del Estado de México el valor de la producción agropecuaria del municipio de Luvianos fue de 509.15 millones de pesos, lo cual representa el principal generador de recursos dentro del municipio, por lo cual la Dirección de Desarrollo Agropecuario municipal, juega un rol importante para implementar las medidas necesarias para poder aumentar de manera significante la producción de dicho sector, mediante la gestión de recursos ante dependencias federales y estatales.</w:t>
      </w:r>
    </w:p>
    <w:p w14:paraId="5E110E8C" w14:textId="77777777" w:rsidR="007067F2" w:rsidRDefault="007067F2" w:rsidP="007067F2">
      <w:pPr>
        <w:ind w:firstLine="708"/>
        <w:jc w:val="both"/>
        <w:rPr>
          <w:rFonts w:ascii="Arial Narrow" w:hAnsi="Arial Narrow"/>
          <w:sz w:val="24"/>
          <w:szCs w:val="24"/>
        </w:rPr>
      </w:pPr>
    </w:p>
    <w:p w14:paraId="4F67F975" w14:textId="77777777" w:rsidR="007067F2" w:rsidRDefault="007067F2" w:rsidP="007067F2">
      <w:pPr>
        <w:ind w:firstLine="708"/>
        <w:jc w:val="both"/>
        <w:rPr>
          <w:rFonts w:ascii="Arial Narrow" w:hAnsi="Arial Narrow"/>
          <w:sz w:val="24"/>
          <w:szCs w:val="24"/>
        </w:rPr>
      </w:pPr>
    </w:p>
    <w:p w14:paraId="62D9ED38" w14:textId="77777777" w:rsidR="007067F2" w:rsidRDefault="007067F2" w:rsidP="007067F2">
      <w:pPr>
        <w:ind w:firstLine="708"/>
        <w:jc w:val="both"/>
        <w:rPr>
          <w:rFonts w:ascii="Arial Narrow" w:hAnsi="Arial Narrow"/>
          <w:sz w:val="24"/>
          <w:szCs w:val="24"/>
        </w:rPr>
      </w:pPr>
    </w:p>
    <w:p w14:paraId="08FC937E" w14:textId="77777777" w:rsidR="007067F2" w:rsidRDefault="007067F2" w:rsidP="007067F2">
      <w:pPr>
        <w:pStyle w:val="Ttulo1"/>
        <w:numPr>
          <w:ilvl w:val="0"/>
          <w:numId w:val="2"/>
        </w:numPr>
        <w:rPr>
          <w:sz w:val="28"/>
          <w:szCs w:val="28"/>
        </w:rPr>
      </w:pPr>
      <w:bookmarkStart w:id="3" w:name="_Toc158381317"/>
      <w:r w:rsidRPr="00240292">
        <w:rPr>
          <w:sz w:val="28"/>
          <w:szCs w:val="28"/>
        </w:rPr>
        <w:lastRenderedPageBreak/>
        <w:t>Marco Jurídico</w:t>
      </w:r>
      <w:bookmarkEnd w:id="3"/>
    </w:p>
    <w:p w14:paraId="5CB2FEA5" w14:textId="77777777" w:rsidR="007067F2" w:rsidRDefault="007067F2" w:rsidP="007067F2"/>
    <w:p w14:paraId="59DFF0C8"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Constitución Política de los Estados Unidos Mexicanos.</w:t>
      </w:r>
    </w:p>
    <w:p w14:paraId="7F25179F"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Constitución Política del Estado Libre y Soberano del Estado de México.</w:t>
      </w:r>
    </w:p>
    <w:p w14:paraId="4D082F57"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Ley Agraria.</w:t>
      </w:r>
    </w:p>
    <w:p w14:paraId="4E0CEAC1"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Ley de Desarrollo Rural Sustentable.</w:t>
      </w:r>
    </w:p>
    <w:p w14:paraId="6096D942"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Ley para la Mejora Regulatoria del Estado de México y Municipios.</w:t>
      </w:r>
    </w:p>
    <w:p w14:paraId="1619AF71"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 xml:space="preserve">Ley Orgánica de la Administración Pública del Estado de México. </w:t>
      </w:r>
    </w:p>
    <w:p w14:paraId="726C3C31" w14:textId="77777777" w:rsidR="007067F2" w:rsidRDefault="007067F2" w:rsidP="007067F2">
      <w:pPr>
        <w:pStyle w:val="Prrafodelista"/>
        <w:numPr>
          <w:ilvl w:val="0"/>
          <w:numId w:val="7"/>
        </w:numPr>
        <w:rPr>
          <w:rFonts w:ascii="Arial Narrow" w:hAnsi="Arial Narrow"/>
          <w:sz w:val="24"/>
          <w:szCs w:val="24"/>
        </w:rPr>
      </w:pPr>
      <w:r w:rsidRPr="00A720C5">
        <w:rPr>
          <w:rFonts w:ascii="Arial Narrow" w:hAnsi="Arial Narrow"/>
          <w:sz w:val="24"/>
          <w:szCs w:val="24"/>
        </w:rPr>
        <w:t>Ley de Transparencia y Acceso a la Información Pública del Estado de México y Municipios</w:t>
      </w:r>
      <w:r>
        <w:rPr>
          <w:rFonts w:ascii="Arial Narrow" w:hAnsi="Arial Narrow"/>
          <w:sz w:val="24"/>
          <w:szCs w:val="24"/>
        </w:rPr>
        <w:t>.</w:t>
      </w:r>
    </w:p>
    <w:p w14:paraId="3D4E2235" w14:textId="77777777" w:rsidR="007067F2" w:rsidRDefault="007067F2" w:rsidP="007067F2">
      <w:pPr>
        <w:pStyle w:val="Prrafodelista"/>
        <w:numPr>
          <w:ilvl w:val="0"/>
          <w:numId w:val="7"/>
        </w:numPr>
        <w:rPr>
          <w:rFonts w:ascii="Arial Narrow" w:hAnsi="Arial Narrow"/>
          <w:sz w:val="24"/>
          <w:szCs w:val="24"/>
        </w:rPr>
      </w:pPr>
      <w:r w:rsidRPr="00A720C5">
        <w:rPr>
          <w:rFonts w:ascii="Arial Narrow" w:hAnsi="Arial Narrow"/>
          <w:sz w:val="24"/>
          <w:szCs w:val="24"/>
        </w:rPr>
        <w:t>Ley de Seguridad Social para los Servidores Públicos del Estado de México y Municipios</w:t>
      </w:r>
      <w:r>
        <w:rPr>
          <w:rFonts w:ascii="Arial Narrow" w:hAnsi="Arial Narrow"/>
          <w:sz w:val="24"/>
          <w:szCs w:val="24"/>
        </w:rPr>
        <w:t>.</w:t>
      </w:r>
    </w:p>
    <w:p w14:paraId="79830F36" w14:textId="77777777" w:rsidR="007067F2" w:rsidRDefault="007067F2" w:rsidP="007067F2">
      <w:pPr>
        <w:pStyle w:val="Prrafodelista"/>
        <w:numPr>
          <w:ilvl w:val="0"/>
          <w:numId w:val="7"/>
        </w:numPr>
        <w:rPr>
          <w:rFonts w:ascii="Arial Narrow" w:hAnsi="Arial Narrow"/>
          <w:sz w:val="24"/>
          <w:szCs w:val="24"/>
        </w:rPr>
      </w:pPr>
      <w:r w:rsidRPr="00A720C5">
        <w:rPr>
          <w:rFonts w:ascii="Arial Narrow" w:hAnsi="Arial Narrow"/>
          <w:sz w:val="24"/>
          <w:szCs w:val="24"/>
        </w:rPr>
        <w:t>Ley de Responsabilidades de los Servidores Públicos del Estado de México y Municipios</w:t>
      </w:r>
      <w:r>
        <w:rPr>
          <w:rFonts w:ascii="Arial Narrow" w:hAnsi="Arial Narrow"/>
          <w:sz w:val="24"/>
          <w:szCs w:val="24"/>
        </w:rPr>
        <w:t>.</w:t>
      </w:r>
    </w:p>
    <w:p w14:paraId="33EB8128" w14:textId="77777777" w:rsidR="007067F2" w:rsidRDefault="007067F2" w:rsidP="007067F2">
      <w:pPr>
        <w:pStyle w:val="Prrafodelista"/>
        <w:numPr>
          <w:ilvl w:val="0"/>
          <w:numId w:val="7"/>
        </w:numPr>
        <w:rPr>
          <w:rFonts w:ascii="Arial Narrow" w:hAnsi="Arial Narrow"/>
          <w:sz w:val="24"/>
          <w:szCs w:val="24"/>
        </w:rPr>
      </w:pPr>
      <w:r w:rsidRPr="00A720C5">
        <w:rPr>
          <w:rFonts w:ascii="Arial Narrow" w:hAnsi="Arial Narrow"/>
          <w:sz w:val="24"/>
          <w:szCs w:val="24"/>
        </w:rPr>
        <w:t>Ley de Bienes del Estado de México y sus Municipios</w:t>
      </w:r>
      <w:r>
        <w:rPr>
          <w:rFonts w:ascii="Arial Narrow" w:hAnsi="Arial Narrow"/>
          <w:sz w:val="24"/>
          <w:szCs w:val="24"/>
        </w:rPr>
        <w:t>.</w:t>
      </w:r>
    </w:p>
    <w:p w14:paraId="6CC69CCB"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Ley Orgánica Municipal del Estado de México.</w:t>
      </w:r>
    </w:p>
    <w:p w14:paraId="1A79F99B" w14:textId="77777777"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Bando Municipal de Luvianos 2024.</w:t>
      </w:r>
    </w:p>
    <w:p w14:paraId="54696B7A" w14:textId="36E2E31A" w:rsidR="007067F2" w:rsidRDefault="007067F2" w:rsidP="007067F2">
      <w:pPr>
        <w:pStyle w:val="Prrafodelista"/>
        <w:numPr>
          <w:ilvl w:val="0"/>
          <w:numId w:val="7"/>
        </w:numPr>
        <w:rPr>
          <w:rFonts w:ascii="Arial Narrow" w:hAnsi="Arial Narrow"/>
          <w:sz w:val="24"/>
          <w:szCs w:val="24"/>
        </w:rPr>
      </w:pPr>
      <w:r>
        <w:rPr>
          <w:rFonts w:ascii="Arial Narrow" w:hAnsi="Arial Narrow"/>
          <w:sz w:val="24"/>
          <w:szCs w:val="24"/>
        </w:rPr>
        <w:t>Plan de Desarrollo Municipal de Luvianos 2025 – 2027.</w:t>
      </w:r>
    </w:p>
    <w:p w14:paraId="6B4CFBB0" w14:textId="77777777" w:rsidR="007067F2" w:rsidRDefault="007067F2" w:rsidP="007067F2">
      <w:pPr>
        <w:ind w:firstLine="708"/>
        <w:jc w:val="both"/>
        <w:rPr>
          <w:rFonts w:ascii="Arial Narrow" w:hAnsi="Arial Narrow"/>
          <w:sz w:val="24"/>
          <w:szCs w:val="24"/>
        </w:rPr>
      </w:pPr>
    </w:p>
    <w:p w14:paraId="03607D03" w14:textId="77777777" w:rsidR="007067F2" w:rsidRDefault="007067F2" w:rsidP="007067F2">
      <w:pPr>
        <w:ind w:firstLine="708"/>
        <w:jc w:val="both"/>
        <w:rPr>
          <w:rFonts w:ascii="Arial Narrow" w:hAnsi="Arial Narrow"/>
          <w:sz w:val="24"/>
          <w:szCs w:val="24"/>
        </w:rPr>
      </w:pPr>
      <w:r>
        <w:rPr>
          <w:rFonts w:ascii="Arial Narrow" w:hAnsi="Arial Narrow"/>
          <w:sz w:val="24"/>
          <w:szCs w:val="24"/>
        </w:rPr>
        <w:t>Demas leyes y reglamentos, decretos, circulares y otras disposiciones de carácter administrativo y de observancia general en el ámbito de su competencia.</w:t>
      </w:r>
    </w:p>
    <w:p w14:paraId="27A88920" w14:textId="77777777" w:rsidR="007067F2" w:rsidRDefault="007067F2" w:rsidP="007067F2">
      <w:pPr>
        <w:ind w:firstLine="708"/>
        <w:jc w:val="both"/>
        <w:rPr>
          <w:rFonts w:ascii="Arial Narrow" w:hAnsi="Arial Narrow"/>
          <w:sz w:val="24"/>
          <w:szCs w:val="24"/>
        </w:rPr>
      </w:pPr>
    </w:p>
    <w:p w14:paraId="768E787C" w14:textId="77777777" w:rsidR="009325F2" w:rsidRDefault="009325F2" w:rsidP="009325F2">
      <w:pPr>
        <w:jc w:val="both"/>
        <w:rPr>
          <w:rFonts w:ascii="Arial Narrow" w:hAnsi="Arial Narrow"/>
          <w:sz w:val="24"/>
          <w:szCs w:val="24"/>
        </w:rPr>
      </w:pPr>
    </w:p>
    <w:p w14:paraId="15C10A33" w14:textId="77777777" w:rsidR="00FC4328" w:rsidRDefault="00FC4328" w:rsidP="009C1652">
      <w:pPr>
        <w:spacing w:after="0"/>
        <w:jc w:val="both"/>
        <w:rPr>
          <w:rFonts w:ascii="Arial" w:hAnsi="Arial" w:cs="Arial"/>
          <w:b/>
          <w:sz w:val="24"/>
          <w:szCs w:val="24"/>
        </w:rPr>
      </w:pPr>
    </w:p>
    <w:p w14:paraId="06AFFBD0" w14:textId="77777777" w:rsidR="00FC4328" w:rsidRDefault="00FC4328" w:rsidP="009C1652">
      <w:pPr>
        <w:spacing w:after="0"/>
        <w:jc w:val="both"/>
        <w:rPr>
          <w:rFonts w:ascii="Arial" w:hAnsi="Arial" w:cs="Arial"/>
          <w:b/>
          <w:sz w:val="24"/>
          <w:szCs w:val="24"/>
        </w:rPr>
      </w:pPr>
    </w:p>
    <w:p w14:paraId="6F905BEC" w14:textId="77777777" w:rsidR="00FC4328" w:rsidRDefault="00FC4328" w:rsidP="009C1652">
      <w:pPr>
        <w:spacing w:after="0"/>
        <w:jc w:val="both"/>
        <w:rPr>
          <w:rFonts w:ascii="Arial" w:hAnsi="Arial" w:cs="Arial"/>
          <w:b/>
          <w:sz w:val="24"/>
          <w:szCs w:val="24"/>
        </w:rPr>
      </w:pPr>
    </w:p>
    <w:p w14:paraId="376AE3B7" w14:textId="77777777" w:rsidR="00FC4328" w:rsidRDefault="00FC4328" w:rsidP="009C1652">
      <w:pPr>
        <w:spacing w:after="0"/>
        <w:jc w:val="both"/>
        <w:rPr>
          <w:rFonts w:ascii="Arial" w:hAnsi="Arial" w:cs="Arial"/>
          <w:b/>
          <w:sz w:val="24"/>
          <w:szCs w:val="24"/>
        </w:rPr>
      </w:pPr>
    </w:p>
    <w:p w14:paraId="3B1DB5EC" w14:textId="77777777" w:rsidR="00FC4328" w:rsidRDefault="00FC4328" w:rsidP="009C1652">
      <w:pPr>
        <w:spacing w:after="0"/>
        <w:jc w:val="both"/>
        <w:rPr>
          <w:rFonts w:ascii="Arial" w:hAnsi="Arial" w:cs="Arial"/>
          <w:b/>
          <w:sz w:val="24"/>
          <w:szCs w:val="24"/>
        </w:rPr>
      </w:pPr>
    </w:p>
    <w:p w14:paraId="04D6B2D5" w14:textId="77777777" w:rsidR="00FC4328" w:rsidRDefault="00FC4328" w:rsidP="009C1652">
      <w:pPr>
        <w:spacing w:after="0"/>
        <w:jc w:val="both"/>
        <w:rPr>
          <w:rFonts w:ascii="Arial" w:hAnsi="Arial" w:cs="Arial"/>
          <w:b/>
          <w:sz w:val="24"/>
          <w:szCs w:val="24"/>
        </w:rPr>
      </w:pPr>
    </w:p>
    <w:p w14:paraId="35FB096C" w14:textId="77777777" w:rsidR="00FC4328" w:rsidRDefault="00FC4328" w:rsidP="009C1652">
      <w:pPr>
        <w:spacing w:after="0"/>
        <w:jc w:val="both"/>
        <w:rPr>
          <w:rFonts w:ascii="Arial" w:hAnsi="Arial" w:cs="Arial"/>
          <w:b/>
          <w:sz w:val="24"/>
          <w:szCs w:val="24"/>
        </w:rPr>
      </w:pPr>
    </w:p>
    <w:p w14:paraId="2FBA22B8" w14:textId="77777777" w:rsidR="00FC4328" w:rsidRDefault="00FC4328" w:rsidP="009C1652">
      <w:pPr>
        <w:spacing w:after="0"/>
        <w:jc w:val="both"/>
        <w:rPr>
          <w:rFonts w:ascii="Arial" w:hAnsi="Arial" w:cs="Arial"/>
          <w:b/>
          <w:sz w:val="24"/>
          <w:szCs w:val="24"/>
        </w:rPr>
      </w:pPr>
    </w:p>
    <w:p w14:paraId="3762A42F" w14:textId="77777777" w:rsidR="00FC4328" w:rsidRDefault="00FC4328" w:rsidP="009C1652">
      <w:pPr>
        <w:spacing w:after="0"/>
        <w:jc w:val="both"/>
        <w:rPr>
          <w:rFonts w:ascii="Arial" w:hAnsi="Arial" w:cs="Arial"/>
          <w:b/>
          <w:sz w:val="24"/>
          <w:szCs w:val="24"/>
        </w:rPr>
      </w:pPr>
    </w:p>
    <w:p w14:paraId="0EC8D1B4" w14:textId="77777777" w:rsidR="00FC4328" w:rsidRDefault="00FC4328" w:rsidP="009C1652">
      <w:pPr>
        <w:spacing w:after="0"/>
        <w:jc w:val="both"/>
        <w:rPr>
          <w:rFonts w:ascii="Arial" w:hAnsi="Arial" w:cs="Arial"/>
          <w:b/>
          <w:sz w:val="24"/>
          <w:szCs w:val="24"/>
        </w:rPr>
      </w:pPr>
    </w:p>
    <w:p w14:paraId="29B9A414" w14:textId="77777777" w:rsidR="00FC4328" w:rsidRDefault="00FC4328" w:rsidP="009C1652">
      <w:pPr>
        <w:spacing w:after="0"/>
        <w:jc w:val="both"/>
        <w:rPr>
          <w:rFonts w:ascii="Arial" w:hAnsi="Arial" w:cs="Arial"/>
          <w:b/>
          <w:sz w:val="24"/>
          <w:szCs w:val="24"/>
        </w:rPr>
      </w:pPr>
    </w:p>
    <w:p w14:paraId="76B6384A" w14:textId="77777777" w:rsidR="00FC4328" w:rsidRDefault="00FC4328" w:rsidP="009C1652">
      <w:pPr>
        <w:spacing w:after="0"/>
        <w:jc w:val="both"/>
        <w:rPr>
          <w:rFonts w:ascii="Arial" w:hAnsi="Arial" w:cs="Arial"/>
          <w:b/>
          <w:sz w:val="24"/>
          <w:szCs w:val="24"/>
        </w:rPr>
      </w:pPr>
    </w:p>
    <w:p w14:paraId="07B9125E" w14:textId="77777777" w:rsidR="00FC4328" w:rsidRDefault="00FC4328" w:rsidP="009C1652">
      <w:pPr>
        <w:spacing w:after="0"/>
        <w:jc w:val="both"/>
        <w:rPr>
          <w:rFonts w:ascii="Arial" w:hAnsi="Arial" w:cs="Arial"/>
          <w:b/>
          <w:sz w:val="24"/>
          <w:szCs w:val="24"/>
        </w:rPr>
      </w:pPr>
    </w:p>
    <w:p w14:paraId="0E18B469" w14:textId="77777777" w:rsidR="007067F2" w:rsidRDefault="007067F2" w:rsidP="007067F2">
      <w:pPr>
        <w:jc w:val="center"/>
        <w:rPr>
          <w:rFonts w:ascii="Arial" w:hAnsi="Arial" w:cs="Arial"/>
          <w:b/>
          <w:sz w:val="24"/>
          <w:szCs w:val="24"/>
        </w:rPr>
      </w:pPr>
    </w:p>
    <w:p w14:paraId="6AFE8F23" w14:textId="77777777" w:rsidR="007067F2" w:rsidRPr="008A7152" w:rsidRDefault="007067F2" w:rsidP="007067F2">
      <w:pPr>
        <w:pStyle w:val="Ttulo1"/>
        <w:numPr>
          <w:ilvl w:val="0"/>
          <w:numId w:val="14"/>
        </w:numPr>
        <w:tabs>
          <w:tab w:val="num" w:pos="360"/>
        </w:tabs>
        <w:ind w:left="0" w:firstLine="0"/>
      </w:pPr>
      <w:r>
        <w:rPr>
          <w:rFonts w:ascii="Arial Narrow" w:hAnsi="Arial Narrow"/>
          <w:b/>
        </w:rPr>
        <w:lastRenderedPageBreak/>
        <w:tab/>
      </w:r>
      <w:bookmarkStart w:id="4" w:name="_Toc157675132"/>
      <w:bookmarkStart w:id="5" w:name="_Toc158381318"/>
      <w:bookmarkStart w:id="6" w:name="_Hlk201312680"/>
      <w:r>
        <w:t>Atribuciones</w:t>
      </w:r>
      <w:bookmarkEnd w:id="4"/>
      <w:bookmarkEnd w:id="5"/>
    </w:p>
    <w:bookmarkEnd w:id="6"/>
    <w:p w14:paraId="46FFEF26" w14:textId="42C62EEC" w:rsidR="007067F2" w:rsidRDefault="007067F2" w:rsidP="007067F2">
      <w:pPr>
        <w:tabs>
          <w:tab w:val="left" w:pos="1185"/>
        </w:tabs>
        <w:rPr>
          <w:rFonts w:ascii="Arial Narrow" w:hAnsi="Arial Narrow"/>
          <w:b/>
          <w:sz w:val="32"/>
          <w:szCs w:val="32"/>
        </w:rPr>
      </w:pPr>
    </w:p>
    <w:p w14:paraId="736273B3" w14:textId="08E32BEC" w:rsidR="007067F2" w:rsidRPr="003D11D9" w:rsidRDefault="007067F2" w:rsidP="007067F2">
      <w:pPr>
        <w:jc w:val="center"/>
        <w:rPr>
          <w:rFonts w:ascii="Arial Narrow" w:hAnsi="Arial Narrow"/>
          <w:b/>
          <w:sz w:val="32"/>
          <w:szCs w:val="32"/>
        </w:rPr>
      </w:pPr>
      <w:r w:rsidRPr="003D11D9">
        <w:rPr>
          <w:rFonts w:ascii="Arial Narrow" w:hAnsi="Arial Narrow"/>
          <w:b/>
          <w:sz w:val="32"/>
          <w:szCs w:val="32"/>
        </w:rPr>
        <w:t>NORMAS</w:t>
      </w:r>
    </w:p>
    <w:p w14:paraId="22FD93DD" w14:textId="77777777" w:rsidR="007067F2" w:rsidRPr="003D11D9" w:rsidRDefault="007067F2" w:rsidP="007067F2">
      <w:pPr>
        <w:jc w:val="both"/>
        <w:rPr>
          <w:rFonts w:ascii="Arial Narrow" w:hAnsi="Arial Narrow"/>
          <w:b/>
          <w:sz w:val="32"/>
          <w:szCs w:val="32"/>
        </w:rPr>
      </w:pPr>
      <w:r w:rsidRPr="003D11D9">
        <w:rPr>
          <w:rFonts w:ascii="Arial Narrow" w:hAnsi="Arial Narrow"/>
          <w:b/>
          <w:sz w:val="32"/>
          <w:szCs w:val="32"/>
        </w:rPr>
        <w:t>Norma Oficial Mexicana NOM-067-ZOO-2007, Campaña Nacional para la Prevención y Control de la Rabia en Bovinos y Especies Ganaderas.</w:t>
      </w:r>
    </w:p>
    <w:p w14:paraId="751E463F" w14:textId="77777777" w:rsidR="007067F2" w:rsidRPr="003D11D9" w:rsidRDefault="007067F2" w:rsidP="007067F2">
      <w:pPr>
        <w:jc w:val="center"/>
        <w:rPr>
          <w:rFonts w:ascii="Arial Narrow" w:hAnsi="Arial Narrow"/>
          <w:b/>
          <w:sz w:val="32"/>
          <w:szCs w:val="32"/>
          <w:highlight w:val="yellow"/>
        </w:rPr>
      </w:pPr>
    </w:p>
    <w:p w14:paraId="2579CB3C" w14:textId="77777777" w:rsidR="007067F2" w:rsidRPr="003D11D9" w:rsidRDefault="007067F2" w:rsidP="007067F2">
      <w:pPr>
        <w:jc w:val="both"/>
        <w:rPr>
          <w:rFonts w:ascii="Arial Narrow" w:hAnsi="Arial Narrow" w:cs="Arial"/>
          <w:color w:val="003B43"/>
          <w:shd w:val="clear" w:color="auto" w:fill="FFFFFF"/>
        </w:rPr>
      </w:pPr>
      <w:r w:rsidRPr="003D11D9">
        <w:rPr>
          <w:rFonts w:ascii="Arial Narrow" w:hAnsi="Arial Narrow" w:cs="Arial"/>
          <w:color w:val="003B43"/>
          <w:shd w:val="clear" w:color="auto" w:fill="FFFFFF"/>
        </w:rPr>
        <w:t xml:space="preserve">La presente Norma Oficial Mexicana establece las especificaciones zoosanitarias, criterios, estrategias y técnicas operativas para diagnosticar, prevenir y controlar la rabia transmitida por vampiros del género </w:t>
      </w:r>
      <w:proofErr w:type="spellStart"/>
      <w:r w:rsidRPr="003D11D9">
        <w:rPr>
          <w:rFonts w:ascii="Arial Narrow" w:hAnsi="Arial Narrow" w:cs="Arial"/>
          <w:color w:val="003B43"/>
          <w:shd w:val="clear" w:color="auto" w:fill="FFFFFF"/>
        </w:rPr>
        <w:t>Desmodus</w:t>
      </w:r>
      <w:proofErr w:type="spellEnd"/>
      <w:r w:rsidRPr="003D11D9">
        <w:rPr>
          <w:rFonts w:ascii="Arial Narrow" w:hAnsi="Arial Narrow" w:cs="Arial"/>
          <w:color w:val="003B43"/>
          <w:shd w:val="clear" w:color="auto" w:fill="FFFFFF"/>
        </w:rPr>
        <w:t xml:space="preserve"> </w:t>
      </w:r>
      <w:proofErr w:type="spellStart"/>
      <w:r w:rsidRPr="003D11D9">
        <w:rPr>
          <w:rFonts w:ascii="Arial Narrow" w:hAnsi="Arial Narrow" w:cs="Arial"/>
          <w:color w:val="003B43"/>
          <w:shd w:val="clear" w:color="auto" w:fill="FFFFFF"/>
        </w:rPr>
        <w:t>rotundus</w:t>
      </w:r>
      <w:proofErr w:type="spellEnd"/>
      <w:r w:rsidRPr="003D11D9">
        <w:rPr>
          <w:rFonts w:ascii="Arial Narrow" w:hAnsi="Arial Narrow" w:cs="Arial"/>
          <w:color w:val="003B43"/>
          <w:shd w:val="clear" w:color="auto" w:fill="FFFFFF"/>
        </w:rPr>
        <w:t xml:space="preserve"> a las especies ganaderas en riesgo</w:t>
      </w:r>
      <w:r>
        <w:rPr>
          <w:rFonts w:ascii="Arial Narrow" w:hAnsi="Arial Narrow" w:cs="Arial"/>
          <w:color w:val="003B43"/>
          <w:shd w:val="clear" w:color="auto" w:fill="FFFFFF"/>
        </w:rPr>
        <w:t>.</w:t>
      </w:r>
    </w:p>
    <w:p w14:paraId="4C768973" w14:textId="77777777" w:rsidR="007067F2" w:rsidRPr="003D11D9" w:rsidRDefault="007067F2" w:rsidP="007067F2">
      <w:pPr>
        <w:jc w:val="center"/>
        <w:rPr>
          <w:rFonts w:ascii="Arial Narrow" w:hAnsi="Arial Narrow" w:cs="Arial"/>
          <w:color w:val="003B43"/>
          <w:shd w:val="clear" w:color="auto" w:fill="FFFFFF"/>
        </w:rPr>
      </w:pPr>
    </w:p>
    <w:p w14:paraId="7A83D3A5" w14:textId="77777777" w:rsidR="007067F2" w:rsidRPr="003D11D9" w:rsidRDefault="007067F2" w:rsidP="007067F2">
      <w:pPr>
        <w:jc w:val="both"/>
        <w:rPr>
          <w:rFonts w:ascii="Arial Narrow" w:hAnsi="Arial Narrow" w:cs="Arial"/>
          <w:color w:val="003B43"/>
          <w:shd w:val="clear" w:color="auto" w:fill="FFFFFF"/>
        </w:rPr>
      </w:pPr>
      <w:r w:rsidRPr="003D11D9">
        <w:rPr>
          <w:rFonts w:ascii="Arial Narrow" w:hAnsi="Arial Narrow" w:cs="Arial"/>
          <w:color w:val="003B43"/>
          <w:shd w:val="clear" w:color="auto" w:fill="FFFFFF"/>
        </w:rPr>
        <w:t>Las presentes disposiciones aportan algunas enmiendas al numeral 5.3 de la Norma Oficial Mexicana NOM-067-ZOO-2007, Campaña nacional para la prevención y control de la rabia en bovinos y especies ganaderas. Las enmiendas se refieren a las medidas zoosanitarias que deberá aplicar la Secretaría de Agricultura, Ganadería, Desarrollo Rural, Pesca y Alimentación en las fases de la campaña mencionada.</w:t>
      </w:r>
    </w:p>
    <w:p w14:paraId="2E5B5D19" w14:textId="77777777" w:rsidR="007067F2" w:rsidRPr="008C75B9" w:rsidRDefault="007067F2" w:rsidP="007067F2">
      <w:pPr>
        <w:shd w:val="clear" w:color="auto" w:fill="FFFFFF"/>
        <w:spacing w:after="101" w:line="240" w:lineRule="auto"/>
        <w:ind w:firstLine="288"/>
        <w:jc w:val="both"/>
        <w:rPr>
          <w:rFonts w:ascii="Arial Narrow" w:eastAsia="Times New Roman" w:hAnsi="Arial Narrow" w:cs="Arial"/>
          <w:color w:val="2F2F2F"/>
          <w:lang w:eastAsia="es-MX"/>
        </w:rPr>
      </w:pPr>
      <w:r w:rsidRPr="008C75B9">
        <w:rPr>
          <w:rFonts w:ascii="Arial Narrow" w:eastAsia="Times New Roman" w:hAnsi="Arial Narrow" w:cs="Arial"/>
          <w:color w:val="2F2F2F"/>
          <w:lang w:eastAsia="es-MX"/>
        </w:rPr>
        <w:t>Que el Plan Nacional de Desarrollo 2013-2018 establece como premisa básica llevar a México a su máximo potencial mediante 5 metas nacionales, denominado a la cuarta meta "México Próspero" la cual al referirse al sector agropecuario señala como uno de sus objetivos "Modernizar el marco normativo e institucional para impulsar un sector agroalimentario productivo y competitivo" mencionando como una de sus estrategias "Desregular, reorientar y simplificar el marco normativo del sector agroalimentario";</w:t>
      </w:r>
    </w:p>
    <w:p w14:paraId="020F612D" w14:textId="77777777" w:rsidR="007067F2" w:rsidRPr="008C75B9" w:rsidRDefault="007067F2" w:rsidP="007067F2">
      <w:pPr>
        <w:shd w:val="clear" w:color="auto" w:fill="FFFFFF"/>
        <w:spacing w:after="101" w:line="240" w:lineRule="auto"/>
        <w:ind w:firstLine="288"/>
        <w:jc w:val="both"/>
        <w:rPr>
          <w:rFonts w:ascii="Arial Narrow" w:eastAsia="Times New Roman" w:hAnsi="Arial Narrow" w:cs="Arial"/>
          <w:color w:val="2F2F2F"/>
          <w:lang w:eastAsia="es-MX"/>
        </w:rPr>
      </w:pPr>
      <w:r w:rsidRPr="008C75B9">
        <w:rPr>
          <w:rFonts w:ascii="Arial Narrow" w:eastAsia="Times New Roman" w:hAnsi="Arial Narrow" w:cs="Arial"/>
          <w:color w:val="2F2F2F"/>
          <w:lang w:eastAsia="es-MX"/>
        </w:rPr>
        <w:t xml:space="preserve">Que el Programa Sectorial de Desarrollo Agropecuario, Pesquero y Alimentario 2013-2018, establece entre sus objetivos el proporcionar mayor certidumbre en la actividad agroalimentaria mediante mecanismos de administración de riesgos; para tal efecto, como una de sus estrategias prevé el fortalecimiento de la sanidad, inocuidad y calidad agroalimentaria para proteger la salud de la población y elevar la competitividad del sector; a través de mejoras en las campañas </w:t>
      </w:r>
      <w:r w:rsidRPr="003D11D9">
        <w:rPr>
          <w:rFonts w:ascii="Arial Narrow" w:eastAsia="Times New Roman" w:hAnsi="Arial Narrow" w:cs="Arial"/>
          <w:color w:val="2F2F2F"/>
          <w:lang w:eastAsia="es-MX"/>
        </w:rPr>
        <w:t>Fito zoosanitarias</w:t>
      </w:r>
      <w:r w:rsidRPr="008C75B9">
        <w:rPr>
          <w:rFonts w:ascii="Arial Narrow" w:eastAsia="Times New Roman" w:hAnsi="Arial Narrow" w:cs="Arial"/>
          <w:color w:val="2F2F2F"/>
          <w:lang w:eastAsia="es-MX"/>
        </w:rPr>
        <w:t xml:space="preserve">. </w:t>
      </w:r>
      <w:r w:rsidRPr="003D11D9">
        <w:rPr>
          <w:rFonts w:ascii="Arial Narrow" w:eastAsia="Times New Roman" w:hAnsi="Arial Narrow" w:cs="Arial"/>
          <w:color w:val="2F2F2F"/>
          <w:lang w:eastAsia="es-MX"/>
        </w:rPr>
        <w:t>Asimismo,</w:t>
      </w:r>
      <w:r w:rsidRPr="008C75B9">
        <w:rPr>
          <w:rFonts w:ascii="Arial Narrow" w:eastAsia="Times New Roman" w:hAnsi="Arial Narrow" w:cs="Arial"/>
          <w:color w:val="2F2F2F"/>
          <w:lang w:eastAsia="es-MX"/>
        </w:rPr>
        <w:t xml:space="preserve"> dentro del objetivo de impulsar la productividad en el sector agroalimentario mediante inversión en capital físico, humano y tecnológico que garantice la seguridad alimentaria; instaura diversas líneas de acción.</w:t>
      </w:r>
    </w:p>
    <w:p w14:paraId="230FADB4" w14:textId="77777777" w:rsidR="007067F2" w:rsidRPr="008C75B9" w:rsidRDefault="007067F2" w:rsidP="007067F2">
      <w:pPr>
        <w:shd w:val="clear" w:color="auto" w:fill="FFFFFF"/>
        <w:spacing w:after="101" w:line="240" w:lineRule="auto"/>
        <w:ind w:firstLine="288"/>
        <w:jc w:val="both"/>
        <w:rPr>
          <w:rFonts w:ascii="Arial Narrow" w:eastAsia="Times New Roman" w:hAnsi="Arial Narrow" w:cs="Arial"/>
          <w:color w:val="2F2F2F"/>
          <w:lang w:eastAsia="es-MX"/>
        </w:rPr>
      </w:pPr>
      <w:r w:rsidRPr="008C75B9">
        <w:rPr>
          <w:rFonts w:ascii="Arial Narrow" w:eastAsia="Times New Roman" w:hAnsi="Arial Narrow" w:cs="Arial"/>
          <w:color w:val="000000"/>
          <w:lang w:eastAsia="es-MX"/>
        </w:rPr>
        <w:t>Que con fecha 20 de mayo de 2011 se publicó en el Diario Oficial de la Federación la Norma Oficial Mexicana </w:t>
      </w:r>
      <w:r w:rsidRPr="008C75B9">
        <w:rPr>
          <w:rFonts w:ascii="Arial Narrow" w:eastAsia="Times New Roman" w:hAnsi="Arial Narrow" w:cs="Arial"/>
          <w:color w:val="2F2F2F"/>
          <w:lang w:eastAsia="es-MX"/>
        </w:rPr>
        <w:t>NOM-067-ZOO-2007, Campaña Nacional para la prevención y Control de la Rabia en Bovinos y Especies Ganaderas.</w:t>
      </w:r>
    </w:p>
    <w:p w14:paraId="2B878845" w14:textId="77777777" w:rsidR="007067F2" w:rsidRPr="008C75B9" w:rsidRDefault="007067F2" w:rsidP="007067F2">
      <w:pPr>
        <w:shd w:val="clear" w:color="auto" w:fill="FFFFFF"/>
        <w:spacing w:after="101" w:line="240" w:lineRule="auto"/>
        <w:ind w:firstLine="288"/>
        <w:jc w:val="both"/>
        <w:rPr>
          <w:rFonts w:ascii="Arial Narrow" w:eastAsia="Times New Roman" w:hAnsi="Arial Narrow" w:cs="Arial"/>
          <w:color w:val="2F2F2F"/>
          <w:lang w:eastAsia="es-MX"/>
        </w:rPr>
      </w:pPr>
      <w:r w:rsidRPr="008C75B9">
        <w:rPr>
          <w:rFonts w:ascii="Arial Narrow" w:eastAsia="Times New Roman" w:hAnsi="Arial Narrow" w:cs="Arial"/>
          <w:color w:val="2F2F2F"/>
          <w:lang w:eastAsia="es-MX"/>
        </w:rPr>
        <w:t>Que es obligación de los Gobiernos Federal y Estatal, así como de los poseedores o productores de ganado bovino y otras especies ganaderas, laboratorios autorizados en el diagnóstico zoosanitario, médicos veterinarios responsables autorizados, transportistas de ganado, Organismos Auxiliares de Sanidad Animal y público en general, la notificación inmediata de morbilidad, mortalidad, sospecha o confirmación de rabia en los animales.</w:t>
      </w:r>
    </w:p>
    <w:p w14:paraId="09837A30" w14:textId="77777777" w:rsidR="007067F2" w:rsidRPr="003D11D9" w:rsidRDefault="007067F2" w:rsidP="007067F2">
      <w:pPr>
        <w:jc w:val="both"/>
        <w:rPr>
          <w:rFonts w:ascii="Arial Narrow" w:hAnsi="Arial Narrow" w:cs="Arial"/>
          <w:color w:val="003B43"/>
          <w:shd w:val="clear" w:color="auto" w:fill="FFFFFF"/>
        </w:rPr>
      </w:pPr>
    </w:p>
    <w:p w14:paraId="26A1D811" w14:textId="77777777" w:rsidR="00FC4328" w:rsidRDefault="00FC4328" w:rsidP="009C1652">
      <w:pPr>
        <w:spacing w:after="0"/>
        <w:jc w:val="both"/>
        <w:rPr>
          <w:rFonts w:ascii="Arial" w:hAnsi="Arial" w:cs="Arial"/>
          <w:b/>
          <w:sz w:val="24"/>
          <w:szCs w:val="24"/>
        </w:rPr>
      </w:pPr>
    </w:p>
    <w:p w14:paraId="79AE3979" w14:textId="77777777" w:rsidR="007067F2" w:rsidRPr="00D670F2" w:rsidRDefault="007067F2" w:rsidP="007067F2">
      <w:pPr>
        <w:jc w:val="both"/>
        <w:rPr>
          <w:rFonts w:ascii="Arial Narrow" w:hAnsi="Arial Narrow"/>
          <w:b/>
          <w:sz w:val="32"/>
          <w:szCs w:val="32"/>
        </w:rPr>
      </w:pPr>
      <w:r w:rsidRPr="00D670F2">
        <w:rPr>
          <w:rFonts w:ascii="Arial Narrow" w:hAnsi="Arial Narrow"/>
          <w:b/>
          <w:sz w:val="32"/>
          <w:szCs w:val="32"/>
        </w:rPr>
        <w:t>Norma Oficial Mexicana NOM-001-SAG/GAN-2015, Sistema Nacional de Identificación Animal para Bovinos y Colmenas.</w:t>
      </w:r>
    </w:p>
    <w:p w14:paraId="2BDFD30A" w14:textId="77777777" w:rsidR="007067F2" w:rsidRPr="009F0B02" w:rsidRDefault="007067F2" w:rsidP="007067F2">
      <w:pPr>
        <w:shd w:val="clear" w:color="auto" w:fill="FFFFFF"/>
        <w:spacing w:after="100" w:line="240" w:lineRule="auto"/>
        <w:ind w:firstLine="288"/>
        <w:jc w:val="both"/>
        <w:rPr>
          <w:rFonts w:ascii="Arial Narrow" w:eastAsia="Times New Roman" w:hAnsi="Arial Narrow" w:cs="Arial"/>
          <w:color w:val="2F2F2F"/>
          <w:lang w:eastAsia="es-MX"/>
        </w:rPr>
      </w:pPr>
      <w:r w:rsidRPr="009F0B02">
        <w:rPr>
          <w:rFonts w:ascii="Arial Narrow" w:eastAsia="Times New Roman" w:hAnsi="Arial Narrow" w:cs="Arial"/>
          <w:b/>
          <w:bCs/>
          <w:color w:val="2F2F2F"/>
          <w:lang w:eastAsia="es-MX"/>
        </w:rPr>
        <w:t>1.1</w:t>
      </w:r>
      <w:r w:rsidRPr="009F0B02">
        <w:rPr>
          <w:rFonts w:ascii="Arial Narrow" w:eastAsia="Times New Roman" w:hAnsi="Arial Narrow" w:cs="Arial"/>
          <w:color w:val="2F2F2F"/>
          <w:lang w:eastAsia="es-MX"/>
        </w:rPr>
        <w:t> La presente Norma Oficial Mexicana establece las características, especificaciones, procedimientos, actividades y criterios para la identificación individual, permanente e irrepetible de los bovinos y colmenas, a efecto de fortalecer el control sanitario, asegurar la rastreabilidad, trazabilidad y apoyar el combate contra el abigeato de bovinos y colmenas.</w:t>
      </w:r>
    </w:p>
    <w:p w14:paraId="44AFF8AE" w14:textId="77777777" w:rsidR="007067F2" w:rsidRPr="009F0B02" w:rsidRDefault="007067F2" w:rsidP="007067F2">
      <w:pPr>
        <w:shd w:val="clear" w:color="auto" w:fill="FFFFFF"/>
        <w:spacing w:after="100" w:line="240" w:lineRule="auto"/>
        <w:ind w:firstLine="288"/>
        <w:jc w:val="both"/>
        <w:rPr>
          <w:rFonts w:ascii="Arial Narrow" w:eastAsia="Times New Roman" w:hAnsi="Arial Narrow" w:cs="Arial"/>
          <w:color w:val="2F2F2F"/>
          <w:lang w:eastAsia="es-MX"/>
        </w:rPr>
      </w:pPr>
      <w:r w:rsidRPr="009F0B02">
        <w:rPr>
          <w:rFonts w:ascii="Arial Narrow" w:eastAsia="Times New Roman" w:hAnsi="Arial Narrow" w:cs="Arial"/>
          <w:b/>
          <w:bCs/>
          <w:color w:val="2F2F2F"/>
          <w:lang w:eastAsia="es-MX"/>
        </w:rPr>
        <w:t>1.2.</w:t>
      </w:r>
      <w:r w:rsidRPr="009F0B02">
        <w:rPr>
          <w:rFonts w:ascii="Arial Narrow" w:eastAsia="Times New Roman" w:hAnsi="Arial Narrow" w:cs="Arial"/>
          <w:color w:val="2F2F2F"/>
          <w:lang w:eastAsia="es-MX"/>
        </w:rPr>
        <w:t> La vigilancia y aplicación de esta Norma Oficial Mexicana corresponde a la Secretaría de Agricultura, Ganadería, Desarrollo Rural, Pesca y Alimentación, a los Gobiernos de las Entidades Federativas y municipios, en el ámbito de sus respectivas atribuciones y circunscripciones territoriales, de conformidad con los acuerdos de coordinación respectivos.</w:t>
      </w:r>
    </w:p>
    <w:p w14:paraId="2DE40115" w14:textId="77777777" w:rsidR="007067F2" w:rsidRPr="009F0B02" w:rsidRDefault="007067F2" w:rsidP="007067F2">
      <w:pPr>
        <w:shd w:val="clear" w:color="auto" w:fill="FFFFFF"/>
        <w:spacing w:after="100" w:line="240" w:lineRule="auto"/>
        <w:ind w:firstLine="288"/>
        <w:jc w:val="both"/>
        <w:rPr>
          <w:rFonts w:ascii="Arial Narrow" w:eastAsia="Times New Roman" w:hAnsi="Arial Narrow" w:cs="Arial"/>
          <w:color w:val="2F2F2F"/>
          <w:lang w:eastAsia="es-MX"/>
        </w:rPr>
      </w:pPr>
      <w:r w:rsidRPr="009F0B02">
        <w:rPr>
          <w:rFonts w:ascii="Arial Narrow" w:eastAsia="Times New Roman" w:hAnsi="Arial Narrow" w:cs="Arial"/>
          <w:b/>
          <w:bCs/>
          <w:color w:val="2F2F2F"/>
          <w:lang w:eastAsia="es-MX"/>
        </w:rPr>
        <w:t>1.3.</w:t>
      </w:r>
      <w:r w:rsidRPr="009F0B02">
        <w:rPr>
          <w:rFonts w:ascii="Arial Narrow" w:eastAsia="Times New Roman" w:hAnsi="Arial Narrow" w:cs="Arial"/>
          <w:color w:val="2F2F2F"/>
          <w:lang w:eastAsia="es-MX"/>
        </w:rPr>
        <w:t> Es de observancia obligatoria para todos los propietarios o poseedores, exportadores e importadores de bovinos y colmenas; incluyendo a criadores, desarrolladores, introductores, engordadores, comercializadores, acopiadores, establecimientos de sacrificio, estaciones cuarentenarias y puntos de verificación zoosanitaria.</w:t>
      </w:r>
    </w:p>
    <w:p w14:paraId="1F0A3C40" w14:textId="77777777" w:rsidR="007067F2" w:rsidRPr="003D11D9" w:rsidRDefault="007067F2" w:rsidP="007067F2">
      <w:pPr>
        <w:jc w:val="both"/>
        <w:rPr>
          <w:rFonts w:ascii="Arial Narrow" w:hAnsi="Arial Narrow"/>
          <w:bCs/>
        </w:rPr>
      </w:pPr>
    </w:p>
    <w:p w14:paraId="66B630E0" w14:textId="77777777" w:rsidR="007067F2" w:rsidRPr="008A7152" w:rsidRDefault="007067F2" w:rsidP="007067F2">
      <w:pPr>
        <w:jc w:val="center"/>
        <w:rPr>
          <w:rFonts w:ascii="Arial Black" w:hAnsi="Arial Black"/>
          <w:b/>
          <w:sz w:val="32"/>
          <w:szCs w:val="32"/>
          <w:highlight w:val="yellow"/>
        </w:rPr>
      </w:pPr>
    </w:p>
    <w:p w14:paraId="320F143B" w14:textId="77777777" w:rsidR="00FC4328" w:rsidRDefault="00FC4328" w:rsidP="009C1652">
      <w:pPr>
        <w:spacing w:after="0"/>
        <w:jc w:val="both"/>
        <w:rPr>
          <w:rFonts w:ascii="Arial" w:hAnsi="Arial" w:cs="Arial"/>
          <w:b/>
          <w:sz w:val="24"/>
          <w:szCs w:val="24"/>
        </w:rPr>
      </w:pPr>
    </w:p>
    <w:p w14:paraId="035B2CD1" w14:textId="77777777" w:rsidR="00FC4328" w:rsidRDefault="00FC4328" w:rsidP="009C1652">
      <w:pPr>
        <w:spacing w:after="0"/>
        <w:jc w:val="both"/>
        <w:rPr>
          <w:rFonts w:ascii="Arial" w:hAnsi="Arial" w:cs="Arial"/>
          <w:b/>
          <w:sz w:val="24"/>
          <w:szCs w:val="24"/>
        </w:rPr>
      </w:pPr>
    </w:p>
    <w:p w14:paraId="47F828F4" w14:textId="77777777" w:rsidR="00FC4328" w:rsidRDefault="00FC4328" w:rsidP="009C1652">
      <w:pPr>
        <w:spacing w:after="0"/>
        <w:jc w:val="both"/>
        <w:rPr>
          <w:rFonts w:ascii="Arial" w:hAnsi="Arial" w:cs="Arial"/>
          <w:b/>
          <w:sz w:val="24"/>
          <w:szCs w:val="24"/>
        </w:rPr>
      </w:pPr>
    </w:p>
    <w:p w14:paraId="613F6994" w14:textId="77777777" w:rsidR="00FC4328" w:rsidRDefault="00FC4328" w:rsidP="009C1652">
      <w:pPr>
        <w:spacing w:after="0"/>
        <w:jc w:val="both"/>
        <w:rPr>
          <w:rFonts w:ascii="Arial" w:hAnsi="Arial" w:cs="Arial"/>
          <w:b/>
          <w:sz w:val="24"/>
          <w:szCs w:val="24"/>
        </w:rPr>
      </w:pPr>
    </w:p>
    <w:p w14:paraId="2E2FF138" w14:textId="77777777" w:rsidR="00FC4328" w:rsidRDefault="00FC4328" w:rsidP="009C1652">
      <w:pPr>
        <w:spacing w:after="0"/>
        <w:jc w:val="both"/>
        <w:rPr>
          <w:rFonts w:ascii="Arial" w:hAnsi="Arial" w:cs="Arial"/>
          <w:b/>
          <w:sz w:val="24"/>
          <w:szCs w:val="24"/>
        </w:rPr>
      </w:pPr>
    </w:p>
    <w:p w14:paraId="11095651" w14:textId="77777777" w:rsidR="00FC4328" w:rsidRDefault="00FC4328" w:rsidP="009C1652">
      <w:pPr>
        <w:spacing w:after="0"/>
        <w:jc w:val="both"/>
        <w:rPr>
          <w:rFonts w:ascii="Arial" w:hAnsi="Arial" w:cs="Arial"/>
          <w:b/>
          <w:sz w:val="24"/>
          <w:szCs w:val="24"/>
        </w:rPr>
      </w:pPr>
    </w:p>
    <w:p w14:paraId="14892268" w14:textId="77777777" w:rsidR="00FC4328" w:rsidRDefault="00FC4328" w:rsidP="009C1652">
      <w:pPr>
        <w:spacing w:after="0"/>
        <w:jc w:val="both"/>
        <w:rPr>
          <w:rFonts w:ascii="Arial" w:hAnsi="Arial" w:cs="Arial"/>
          <w:b/>
          <w:sz w:val="24"/>
          <w:szCs w:val="24"/>
        </w:rPr>
      </w:pPr>
    </w:p>
    <w:p w14:paraId="62271616" w14:textId="77777777" w:rsidR="00FC4328" w:rsidRDefault="00FC4328" w:rsidP="009C1652">
      <w:pPr>
        <w:spacing w:after="0"/>
        <w:jc w:val="both"/>
        <w:rPr>
          <w:rFonts w:ascii="Arial" w:hAnsi="Arial" w:cs="Arial"/>
          <w:b/>
          <w:sz w:val="24"/>
          <w:szCs w:val="24"/>
        </w:rPr>
      </w:pPr>
    </w:p>
    <w:p w14:paraId="303EFCF6" w14:textId="77777777" w:rsidR="00FC4328" w:rsidRDefault="00FC4328" w:rsidP="009C1652">
      <w:pPr>
        <w:spacing w:after="0"/>
        <w:jc w:val="both"/>
        <w:rPr>
          <w:rFonts w:ascii="Arial" w:hAnsi="Arial" w:cs="Arial"/>
          <w:b/>
          <w:sz w:val="24"/>
          <w:szCs w:val="24"/>
        </w:rPr>
      </w:pPr>
    </w:p>
    <w:p w14:paraId="3E5BCD24" w14:textId="77777777" w:rsidR="00FC4328" w:rsidRDefault="00FC4328" w:rsidP="009C1652">
      <w:pPr>
        <w:spacing w:after="0"/>
        <w:jc w:val="both"/>
        <w:rPr>
          <w:rFonts w:ascii="Arial" w:hAnsi="Arial" w:cs="Arial"/>
          <w:b/>
          <w:sz w:val="24"/>
          <w:szCs w:val="24"/>
        </w:rPr>
      </w:pPr>
    </w:p>
    <w:p w14:paraId="52BFA315" w14:textId="77777777" w:rsidR="00FC4328" w:rsidRDefault="00FC4328" w:rsidP="009C1652">
      <w:pPr>
        <w:spacing w:after="0"/>
        <w:jc w:val="both"/>
        <w:rPr>
          <w:rFonts w:ascii="Arial" w:hAnsi="Arial" w:cs="Arial"/>
          <w:b/>
          <w:sz w:val="24"/>
          <w:szCs w:val="24"/>
        </w:rPr>
      </w:pPr>
    </w:p>
    <w:p w14:paraId="5F433A86" w14:textId="77777777" w:rsidR="00FC4328" w:rsidRDefault="00FC4328" w:rsidP="009C1652">
      <w:pPr>
        <w:spacing w:after="0"/>
        <w:jc w:val="both"/>
        <w:rPr>
          <w:rFonts w:ascii="Arial" w:hAnsi="Arial" w:cs="Arial"/>
          <w:b/>
          <w:sz w:val="24"/>
          <w:szCs w:val="24"/>
        </w:rPr>
      </w:pPr>
    </w:p>
    <w:p w14:paraId="10D71405" w14:textId="77777777" w:rsidR="00FC4328" w:rsidRDefault="00FC4328" w:rsidP="009C1652">
      <w:pPr>
        <w:spacing w:after="0"/>
        <w:jc w:val="both"/>
        <w:rPr>
          <w:rFonts w:ascii="Arial" w:hAnsi="Arial" w:cs="Arial"/>
          <w:b/>
          <w:sz w:val="24"/>
          <w:szCs w:val="24"/>
        </w:rPr>
      </w:pPr>
    </w:p>
    <w:p w14:paraId="5F5BAB23" w14:textId="77777777" w:rsidR="00FC4328" w:rsidRDefault="00FC4328" w:rsidP="009C1652">
      <w:pPr>
        <w:spacing w:after="0"/>
        <w:jc w:val="both"/>
        <w:rPr>
          <w:rFonts w:ascii="Arial" w:hAnsi="Arial" w:cs="Arial"/>
          <w:b/>
          <w:sz w:val="24"/>
          <w:szCs w:val="24"/>
        </w:rPr>
      </w:pPr>
    </w:p>
    <w:p w14:paraId="43E9F853" w14:textId="77777777" w:rsidR="00FC4328" w:rsidRDefault="00FC4328" w:rsidP="009C1652">
      <w:pPr>
        <w:spacing w:after="0"/>
        <w:jc w:val="both"/>
        <w:rPr>
          <w:rFonts w:ascii="Arial" w:hAnsi="Arial" w:cs="Arial"/>
          <w:b/>
          <w:sz w:val="24"/>
          <w:szCs w:val="24"/>
        </w:rPr>
      </w:pPr>
    </w:p>
    <w:p w14:paraId="49C7ED2C" w14:textId="77777777" w:rsidR="00FC4328" w:rsidRDefault="00FC4328" w:rsidP="009C1652">
      <w:pPr>
        <w:spacing w:after="0"/>
        <w:jc w:val="both"/>
        <w:rPr>
          <w:rFonts w:ascii="Arial" w:hAnsi="Arial" w:cs="Arial"/>
          <w:b/>
          <w:sz w:val="24"/>
          <w:szCs w:val="24"/>
        </w:rPr>
      </w:pPr>
    </w:p>
    <w:p w14:paraId="2DD53643" w14:textId="77777777" w:rsidR="00FC4328" w:rsidRDefault="00FC4328" w:rsidP="009C1652">
      <w:pPr>
        <w:spacing w:after="0"/>
        <w:jc w:val="both"/>
        <w:rPr>
          <w:rFonts w:ascii="Arial" w:hAnsi="Arial" w:cs="Arial"/>
          <w:b/>
          <w:sz w:val="24"/>
          <w:szCs w:val="24"/>
        </w:rPr>
      </w:pPr>
    </w:p>
    <w:p w14:paraId="049971E2" w14:textId="77777777" w:rsidR="00FC4328" w:rsidRDefault="00FC4328" w:rsidP="009C1652">
      <w:pPr>
        <w:spacing w:after="0"/>
        <w:jc w:val="both"/>
        <w:rPr>
          <w:rFonts w:ascii="Arial" w:hAnsi="Arial" w:cs="Arial"/>
          <w:b/>
          <w:sz w:val="24"/>
          <w:szCs w:val="24"/>
        </w:rPr>
      </w:pPr>
    </w:p>
    <w:p w14:paraId="176391FC" w14:textId="77777777" w:rsidR="00FC4328" w:rsidRDefault="00FC4328" w:rsidP="009C1652">
      <w:pPr>
        <w:spacing w:after="0"/>
        <w:jc w:val="both"/>
        <w:rPr>
          <w:rFonts w:ascii="Arial" w:hAnsi="Arial" w:cs="Arial"/>
          <w:b/>
          <w:sz w:val="24"/>
          <w:szCs w:val="24"/>
        </w:rPr>
      </w:pPr>
    </w:p>
    <w:p w14:paraId="0A9F90D3" w14:textId="77777777" w:rsidR="00FC4328" w:rsidRDefault="00FC4328" w:rsidP="009C1652">
      <w:pPr>
        <w:spacing w:after="0"/>
        <w:jc w:val="both"/>
        <w:rPr>
          <w:rFonts w:ascii="Arial" w:hAnsi="Arial" w:cs="Arial"/>
          <w:b/>
          <w:sz w:val="24"/>
          <w:szCs w:val="24"/>
        </w:rPr>
      </w:pPr>
    </w:p>
    <w:p w14:paraId="7F01700E" w14:textId="77777777" w:rsidR="007067F2" w:rsidRDefault="007067F2" w:rsidP="007067F2">
      <w:pPr>
        <w:pStyle w:val="Ttulo1"/>
        <w:numPr>
          <w:ilvl w:val="0"/>
          <w:numId w:val="15"/>
        </w:numPr>
        <w:tabs>
          <w:tab w:val="num" w:pos="360"/>
        </w:tabs>
        <w:ind w:left="0" w:firstLine="0"/>
      </w:pPr>
      <w:bookmarkStart w:id="7" w:name="_Toc157675133"/>
      <w:bookmarkStart w:id="8" w:name="_Toc158381319"/>
      <w:r>
        <w:t>Objetivo general</w:t>
      </w:r>
      <w:bookmarkEnd w:id="7"/>
      <w:bookmarkEnd w:id="8"/>
      <w:r>
        <w:t xml:space="preserve"> </w:t>
      </w:r>
    </w:p>
    <w:p w14:paraId="7534D5CC" w14:textId="77777777" w:rsidR="007067F2" w:rsidRPr="009348D8" w:rsidRDefault="007067F2" w:rsidP="007067F2"/>
    <w:p w14:paraId="06FAF81C" w14:textId="77777777" w:rsidR="007067F2" w:rsidRPr="00573214" w:rsidRDefault="007067F2" w:rsidP="007067F2">
      <w:pPr>
        <w:jc w:val="both"/>
        <w:rPr>
          <w:rFonts w:ascii="Arial Narrow" w:hAnsi="Arial Narrow" w:cs="Arial"/>
          <w:sz w:val="24"/>
          <w:szCs w:val="24"/>
        </w:rPr>
      </w:pPr>
      <w:r w:rsidRPr="00573214">
        <w:rPr>
          <w:rFonts w:ascii="Arial Narrow" w:hAnsi="Arial Narrow" w:cs="Arial"/>
          <w:sz w:val="24"/>
          <w:szCs w:val="24"/>
        </w:rPr>
        <w:t>Promover y regular el desarrollo agrícola, ganadero, florícola, acuícola, forestal y desarrollo rural, así como el establecimiento de agroindustrias, para coadyuvar en la atención y solución de los problemas del campo en el Municipio de Luvianos, en beneficio de las y los productores.</w:t>
      </w:r>
    </w:p>
    <w:p w14:paraId="26061A19" w14:textId="77777777" w:rsidR="00FC4328" w:rsidRDefault="00FC4328" w:rsidP="009C1652">
      <w:pPr>
        <w:spacing w:after="0"/>
        <w:jc w:val="both"/>
        <w:rPr>
          <w:rFonts w:ascii="Arial" w:hAnsi="Arial" w:cs="Arial"/>
          <w:b/>
          <w:sz w:val="24"/>
          <w:szCs w:val="24"/>
        </w:rPr>
      </w:pPr>
    </w:p>
    <w:p w14:paraId="25965602" w14:textId="77777777" w:rsidR="00FC4328" w:rsidRDefault="00FC4328" w:rsidP="009C1652">
      <w:pPr>
        <w:spacing w:after="0"/>
        <w:jc w:val="both"/>
        <w:rPr>
          <w:rFonts w:ascii="Arial" w:hAnsi="Arial" w:cs="Arial"/>
          <w:b/>
          <w:sz w:val="24"/>
          <w:szCs w:val="24"/>
        </w:rPr>
      </w:pPr>
    </w:p>
    <w:p w14:paraId="099128D5" w14:textId="77777777" w:rsidR="00FC4328" w:rsidRDefault="00FC4328" w:rsidP="009C1652">
      <w:pPr>
        <w:spacing w:after="0"/>
        <w:jc w:val="both"/>
        <w:rPr>
          <w:rFonts w:ascii="Arial" w:hAnsi="Arial" w:cs="Arial"/>
          <w:b/>
          <w:sz w:val="24"/>
          <w:szCs w:val="24"/>
        </w:rPr>
      </w:pPr>
    </w:p>
    <w:p w14:paraId="1D1B6AF8" w14:textId="77777777" w:rsidR="00FC4328" w:rsidRDefault="00FC4328" w:rsidP="009C1652">
      <w:pPr>
        <w:spacing w:after="0"/>
        <w:jc w:val="both"/>
        <w:rPr>
          <w:rFonts w:ascii="Arial" w:hAnsi="Arial" w:cs="Arial"/>
          <w:b/>
          <w:sz w:val="24"/>
          <w:szCs w:val="24"/>
        </w:rPr>
      </w:pPr>
    </w:p>
    <w:p w14:paraId="12EFBD88" w14:textId="77777777" w:rsidR="00FC4328" w:rsidRDefault="00FC4328" w:rsidP="009C1652">
      <w:pPr>
        <w:spacing w:after="0"/>
        <w:jc w:val="both"/>
        <w:rPr>
          <w:rFonts w:ascii="Arial" w:hAnsi="Arial" w:cs="Arial"/>
          <w:b/>
          <w:sz w:val="24"/>
          <w:szCs w:val="24"/>
        </w:rPr>
      </w:pPr>
    </w:p>
    <w:p w14:paraId="3E5CBF5F" w14:textId="77777777" w:rsidR="00FC4328" w:rsidRDefault="00FC4328" w:rsidP="009C1652">
      <w:pPr>
        <w:spacing w:after="0"/>
        <w:jc w:val="both"/>
        <w:rPr>
          <w:rFonts w:ascii="Arial" w:hAnsi="Arial" w:cs="Arial"/>
          <w:b/>
          <w:sz w:val="24"/>
          <w:szCs w:val="24"/>
        </w:rPr>
      </w:pPr>
    </w:p>
    <w:p w14:paraId="66F986AC" w14:textId="77777777" w:rsidR="00FC4328" w:rsidRDefault="00FC4328" w:rsidP="009C1652">
      <w:pPr>
        <w:spacing w:after="0"/>
        <w:jc w:val="both"/>
        <w:rPr>
          <w:rFonts w:ascii="Arial" w:hAnsi="Arial" w:cs="Arial"/>
          <w:b/>
          <w:sz w:val="24"/>
          <w:szCs w:val="24"/>
        </w:rPr>
      </w:pPr>
    </w:p>
    <w:p w14:paraId="41886301" w14:textId="77777777" w:rsidR="00FC4328" w:rsidRDefault="00FC4328" w:rsidP="009C1652">
      <w:pPr>
        <w:spacing w:after="0"/>
        <w:jc w:val="both"/>
        <w:rPr>
          <w:rFonts w:ascii="Arial" w:hAnsi="Arial" w:cs="Arial"/>
          <w:b/>
          <w:sz w:val="24"/>
          <w:szCs w:val="24"/>
        </w:rPr>
      </w:pPr>
    </w:p>
    <w:p w14:paraId="5D370BDD" w14:textId="77777777" w:rsidR="00FC4328" w:rsidRDefault="00FC4328" w:rsidP="009C1652">
      <w:pPr>
        <w:spacing w:after="0"/>
        <w:jc w:val="both"/>
        <w:rPr>
          <w:rFonts w:ascii="Arial" w:hAnsi="Arial" w:cs="Arial"/>
          <w:b/>
          <w:sz w:val="24"/>
          <w:szCs w:val="24"/>
        </w:rPr>
      </w:pPr>
    </w:p>
    <w:p w14:paraId="5AD37FC8" w14:textId="77777777" w:rsidR="00FC4328" w:rsidRDefault="00FC4328" w:rsidP="009C1652">
      <w:pPr>
        <w:spacing w:after="0"/>
        <w:jc w:val="both"/>
        <w:rPr>
          <w:rFonts w:ascii="Arial" w:hAnsi="Arial" w:cs="Arial"/>
          <w:b/>
          <w:sz w:val="24"/>
          <w:szCs w:val="24"/>
        </w:rPr>
      </w:pPr>
    </w:p>
    <w:p w14:paraId="0AEDF7D6" w14:textId="77777777" w:rsidR="00FC4328" w:rsidRDefault="00FC4328" w:rsidP="009C1652">
      <w:pPr>
        <w:spacing w:after="0"/>
        <w:jc w:val="both"/>
        <w:rPr>
          <w:rFonts w:ascii="Arial" w:hAnsi="Arial" w:cs="Arial"/>
          <w:b/>
          <w:sz w:val="24"/>
          <w:szCs w:val="24"/>
        </w:rPr>
      </w:pPr>
    </w:p>
    <w:p w14:paraId="2FC5539E" w14:textId="77777777" w:rsidR="00FC4328" w:rsidRDefault="00FC4328" w:rsidP="009C1652">
      <w:pPr>
        <w:spacing w:after="0"/>
        <w:jc w:val="both"/>
        <w:rPr>
          <w:rFonts w:ascii="Arial" w:hAnsi="Arial" w:cs="Arial"/>
          <w:b/>
          <w:sz w:val="24"/>
          <w:szCs w:val="24"/>
        </w:rPr>
      </w:pPr>
    </w:p>
    <w:p w14:paraId="7D3BD2A0" w14:textId="77777777" w:rsidR="00FC4328" w:rsidRDefault="00FC4328" w:rsidP="009C1652">
      <w:pPr>
        <w:spacing w:after="0"/>
        <w:jc w:val="both"/>
        <w:rPr>
          <w:rFonts w:ascii="Arial" w:hAnsi="Arial" w:cs="Arial"/>
          <w:b/>
          <w:sz w:val="24"/>
          <w:szCs w:val="24"/>
        </w:rPr>
      </w:pPr>
    </w:p>
    <w:p w14:paraId="21E24E0A" w14:textId="77777777" w:rsidR="00FC4328" w:rsidRDefault="00FC4328" w:rsidP="009C1652">
      <w:pPr>
        <w:spacing w:after="0"/>
        <w:jc w:val="both"/>
        <w:rPr>
          <w:rFonts w:ascii="Arial" w:hAnsi="Arial" w:cs="Arial"/>
          <w:b/>
          <w:sz w:val="24"/>
          <w:szCs w:val="24"/>
        </w:rPr>
      </w:pPr>
    </w:p>
    <w:p w14:paraId="6D1BF14E" w14:textId="77777777" w:rsidR="00FC4328" w:rsidRDefault="00FC4328" w:rsidP="009C1652">
      <w:pPr>
        <w:spacing w:after="0"/>
        <w:jc w:val="both"/>
        <w:rPr>
          <w:rFonts w:ascii="Arial" w:hAnsi="Arial" w:cs="Arial"/>
          <w:b/>
          <w:sz w:val="24"/>
          <w:szCs w:val="24"/>
        </w:rPr>
      </w:pPr>
    </w:p>
    <w:p w14:paraId="34DAE50E" w14:textId="77777777" w:rsidR="00FC4328" w:rsidRDefault="00FC4328" w:rsidP="009C1652">
      <w:pPr>
        <w:spacing w:after="0"/>
        <w:jc w:val="both"/>
        <w:rPr>
          <w:rFonts w:ascii="Arial" w:hAnsi="Arial" w:cs="Arial"/>
          <w:b/>
          <w:sz w:val="24"/>
          <w:szCs w:val="24"/>
        </w:rPr>
      </w:pPr>
    </w:p>
    <w:p w14:paraId="1BB00156" w14:textId="77777777" w:rsidR="00FC4328" w:rsidRDefault="00FC4328" w:rsidP="009C1652">
      <w:pPr>
        <w:spacing w:after="0"/>
        <w:jc w:val="both"/>
        <w:rPr>
          <w:rFonts w:ascii="Arial" w:hAnsi="Arial" w:cs="Arial"/>
          <w:b/>
          <w:sz w:val="24"/>
          <w:szCs w:val="24"/>
        </w:rPr>
      </w:pPr>
    </w:p>
    <w:p w14:paraId="2D0A46FE" w14:textId="77777777" w:rsidR="00FC4328" w:rsidRDefault="00FC4328" w:rsidP="009C1652">
      <w:pPr>
        <w:spacing w:after="0"/>
        <w:jc w:val="both"/>
        <w:rPr>
          <w:rFonts w:ascii="Arial" w:hAnsi="Arial" w:cs="Arial"/>
          <w:b/>
          <w:sz w:val="24"/>
          <w:szCs w:val="24"/>
        </w:rPr>
      </w:pPr>
    </w:p>
    <w:p w14:paraId="339BB54B" w14:textId="77777777" w:rsidR="00FC4328" w:rsidRDefault="00FC4328" w:rsidP="009C1652">
      <w:pPr>
        <w:spacing w:after="0"/>
        <w:jc w:val="both"/>
        <w:rPr>
          <w:rFonts w:ascii="Arial" w:hAnsi="Arial" w:cs="Arial"/>
          <w:b/>
          <w:sz w:val="24"/>
          <w:szCs w:val="24"/>
        </w:rPr>
      </w:pPr>
    </w:p>
    <w:p w14:paraId="07C9BBF3" w14:textId="77777777" w:rsidR="00FC4328" w:rsidRDefault="00FC4328" w:rsidP="009C1652">
      <w:pPr>
        <w:spacing w:after="0"/>
        <w:jc w:val="both"/>
        <w:rPr>
          <w:rFonts w:ascii="Arial" w:hAnsi="Arial" w:cs="Arial"/>
          <w:b/>
          <w:sz w:val="24"/>
          <w:szCs w:val="24"/>
        </w:rPr>
      </w:pPr>
    </w:p>
    <w:p w14:paraId="568BA7C0" w14:textId="77777777" w:rsidR="00FC4328" w:rsidRDefault="00FC4328" w:rsidP="009C1652">
      <w:pPr>
        <w:spacing w:after="0"/>
        <w:jc w:val="both"/>
        <w:rPr>
          <w:rFonts w:ascii="Arial" w:hAnsi="Arial" w:cs="Arial"/>
          <w:b/>
          <w:sz w:val="24"/>
          <w:szCs w:val="24"/>
        </w:rPr>
      </w:pPr>
    </w:p>
    <w:p w14:paraId="51316D78" w14:textId="77777777" w:rsidR="00FC4328" w:rsidRDefault="00FC4328" w:rsidP="009C1652">
      <w:pPr>
        <w:spacing w:after="0"/>
        <w:jc w:val="both"/>
        <w:rPr>
          <w:rFonts w:ascii="Arial" w:hAnsi="Arial" w:cs="Arial"/>
          <w:b/>
          <w:sz w:val="24"/>
          <w:szCs w:val="24"/>
        </w:rPr>
      </w:pPr>
    </w:p>
    <w:p w14:paraId="1C5B45CA" w14:textId="77777777" w:rsidR="00FC4328" w:rsidRDefault="00FC4328" w:rsidP="009C1652">
      <w:pPr>
        <w:spacing w:after="0"/>
        <w:jc w:val="both"/>
        <w:rPr>
          <w:rFonts w:ascii="Arial" w:hAnsi="Arial" w:cs="Arial"/>
          <w:b/>
          <w:sz w:val="24"/>
          <w:szCs w:val="24"/>
        </w:rPr>
      </w:pPr>
    </w:p>
    <w:p w14:paraId="7AB59448" w14:textId="77777777" w:rsidR="00FC4328" w:rsidRDefault="00FC4328" w:rsidP="009C1652">
      <w:pPr>
        <w:spacing w:after="0"/>
        <w:jc w:val="both"/>
        <w:rPr>
          <w:rFonts w:ascii="Arial" w:hAnsi="Arial" w:cs="Arial"/>
          <w:b/>
          <w:sz w:val="24"/>
          <w:szCs w:val="24"/>
        </w:rPr>
      </w:pPr>
    </w:p>
    <w:p w14:paraId="4BF243CB" w14:textId="77777777" w:rsidR="00FC4328" w:rsidRDefault="00FC4328" w:rsidP="009C1652">
      <w:pPr>
        <w:spacing w:after="0"/>
        <w:jc w:val="both"/>
        <w:rPr>
          <w:rFonts w:ascii="Arial" w:hAnsi="Arial" w:cs="Arial"/>
          <w:b/>
          <w:sz w:val="24"/>
          <w:szCs w:val="24"/>
        </w:rPr>
      </w:pPr>
    </w:p>
    <w:p w14:paraId="5DB33016" w14:textId="77777777" w:rsidR="00FC4328" w:rsidRDefault="00FC4328" w:rsidP="009C1652">
      <w:pPr>
        <w:spacing w:after="0"/>
        <w:jc w:val="both"/>
        <w:rPr>
          <w:rFonts w:ascii="Arial" w:hAnsi="Arial" w:cs="Arial"/>
          <w:b/>
          <w:sz w:val="24"/>
          <w:szCs w:val="24"/>
        </w:rPr>
      </w:pPr>
    </w:p>
    <w:p w14:paraId="069C8506" w14:textId="77777777" w:rsidR="00FC4328" w:rsidRDefault="00FC4328" w:rsidP="009C1652">
      <w:pPr>
        <w:spacing w:after="0"/>
        <w:jc w:val="both"/>
        <w:rPr>
          <w:rFonts w:ascii="Arial" w:hAnsi="Arial" w:cs="Arial"/>
          <w:b/>
          <w:sz w:val="24"/>
          <w:szCs w:val="24"/>
        </w:rPr>
      </w:pPr>
    </w:p>
    <w:p w14:paraId="6BABBA2E" w14:textId="77777777" w:rsidR="00FC4328" w:rsidRDefault="00FC4328" w:rsidP="009C1652">
      <w:pPr>
        <w:spacing w:after="0"/>
        <w:jc w:val="both"/>
        <w:rPr>
          <w:rFonts w:ascii="Arial" w:hAnsi="Arial" w:cs="Arial"/>
          <w:b/>
          <w:sz w:val="24"/>
          <w:szCs w:val="24"/>
        </w:rPr>
      </w:pPr>
    </w:p>
    <w:p w14:paraId="1A2F99AE" w14:textId="77777777" w:rsidR="007067F2" w:rsidRDefault="007067F2" w:rsidP="007067F2">
      <w:pPr>
        <w:pStyle w:val="Ttulo1"/>
        <w:numPr>
          <w:ilvl w:val="0"/>
          <w:numId w:val="15"/>
        </w:numPr>
        <w:tabs>
          <w:tab w:val="num" w:pos="360"/>
        </w:tabs>
        <w:ind w:left="0" w:firstLine="0"/>
        <w:rPr>
          <w:sz w:val="28"/>
          <w:szCs w:val="28"/>
        </w:rPr>
      </w:pPr>
      <w:bookmarkStart w:id="9" w:name="_Toc158381320"/>
      <w:r w:rsidRPr="00240292">
        <w:rPr>
          <w:sz w:val="28"/>
          <w:szCs w:val="28"/>
        </w:rPr>
        <w:lastRenderedPageBreak/>
        <w:t>Estructura Orgánica</w:t>
      </w:r>
      <w:bookmarkEnd w:id="9"/>
    </w:p>
    <w:p w14:paraId="2F276FD8" w14:textId="77777777" w:rsidR="007067F2" w:rsidRPr="00F70A81" w:rsidRDefault="007067F2" w:rsidP="007067F2"/>
    <w:p w14:paraId="16FA7DD3" w14:textId="77777777" w:rsidR="007067F2" w:rsidRPr="00401B01" w:rsidRDefault="007067F2" w:rsidP="007067F2">
      <w:pPr>
        <w:pStyle w:val="Prrafodelista"/>
        <w:numPr>
          <w:ilvl w:val="0"/>
          <w:numId w:val="16"/>
        </w:numPr>
      </w:pPr>
      <w:r>
        <w:rPr>
          <w:rFonts w:ascii="Arial Narrow" w:hAnsi="Arial Narrow"/>
          <w:sz w:val="24"/>
          <w:szCs w:val="24"/>
        </w:rPr>
        <w:t>Director de Desarrollo Agropecuario</w:t>
      </w:r>
      <w:r w:rsidRPr="00401B01">
        <w:rPr>
          <w:rFonts w:ascii="Arial Narrow" w:hAnsi="Arial Narrow"/>
          <w:sz w:val="24"/>
          <w:szCs w:val="24"/>
        </w:rPr>
        <w:t>.</w:t>
      </w:r>
    </w:p>
    <w:p w14:paraId="22B9BEA7" w14:textId="77777777" w:rsidR="007067F2" w:rsidRDefault="007067F2" w:rsidP="007067F2">
      <w:pPr>
        <w:pStyle w:val="Prrafodelista"/>
        <w:numPr>
          <w:ilvl w:val="1"/>
          <w:numId w:val="17"/>
        </w:numPr>
        <w:rPr>
          <w:rFonts w:ascii="Arial Narrow" w:hAnsi="Arial Narrow"/>
          <w:sz w:val="24"/>
          <w:szCs w:val="24"/>
        </w:rPr>
      </w:pPr>
      <w:r w:rsidRPr="00401B01">
        <w:rPr>
          <w:rFonts w:ascii="Arial Narrow" w:hAnsi="Arial Narrow"/>
          <w:sz w:val="24"/>
          <w:szCs w:val="24"/>
        </w:rPr>
        <w:t xml:space="preserve">Auxiliar </w:t>
      </w:r>
      <w:r>
        <w:rPr>
          <w:rFonts w:ascii="Arial Narrow" w:hAnsi="Arial Narrow"/>
          <w:sz w:val="24"/>
          <w:szCs w:val="24"/>
        </w:rPr>
        <w:t>Administrativo</w:t>
      </w:r>
      <w:r w:rsidRPr="00401B01">
        <w:rPr>
          <w:rFonts w:ascii="Arial Narrow" w:hAnsi="Arial Narrow"/>
          <w:sz w:val="24"/>
          <w:szCs w:val="24"/>
        </w:rPr>
        <w:t xml:space="preserve">. </w:t>
      </w:r>
    </w:p>
    <w:p w14:paraId="4AD3CC95" w14:textId="77777777" w:rsidR="007067F2" w:rsidRDefault="007067F2" w:rsidP="007067F2">
      <w:pPr>
        <w:pStyle w:val="Prrafodelista"/>
        <w:numPr>
          <w:ilvl w:val="1"/>
          <w:numId w:val="17"/>
        </w:numPr>
        <w:rPr>
          <w:rFonts w:ascii="Arial Narrow" w:hAnsi="Arial Narrow"/>
          <w:sz w:val="24"/>
          <w:szCs w:val="24"/>
        </w:rPr>
      </w:pPr>
      <w:r>
        <w:rPr>
          <w:rFonts w:ascii="Arial Narrow" w:hAnsi="Arial Narrow"/>
          <w:sz w:val="24"/>
          <w:szCs w:val="24"/>
        </w:rPr>
        <w:t xml:space="preserve">Área de Ganadería </w:t>
      </w:r>
    </w:p>
    <w:p w14:paraId="3A5C47A5" w14:textId="77777777" w:rsidR="007067F2" w:rsidRPr="00401B01" w:rsidRDefault="007067F2" w:rsidP="007067F2">
      <w:pPr>
        <w:pStyle w:val="Prrafodelista"/>
        <w:numPr>
          <w:ilvl w:val="1"/>
          <w:numId w:val="17"/>
        </w:numPr>
        <w:rPr>
          <w:rFonts w:ascii="Arial Narrow" w:hAnsi="Arial Narrow"/>
          <w:sz w:val="24"/>
          <w:szCs w:val="24"/>
        </w:rPr>
      </w:pPr>
      <w:r>
        <w:rPr>
          <w:rFonts w:ascii="Arial Narrow" w:hAnsi="Arial Narrow"/>
          <w:sz w:val="24"/>
          <w:szCs w:val="24"/>
        </w:rPr>
        <w:t>Área Agrícola</w:t>
      </w:r>
    </w:p>
    <w:p w14:paraId="013564C7" w14:textId="77777777" w:rsidR="007067F2" w:rsidRDefault="007067F2" w:rsidP="007067F2">
      <w:pPr>
        <w:rPr>
          <w:rFonts w:ascii="Arial Narrow" w:hAnsi="Arial Narrow"/>
          <w:sz w:val="24"/>
          <w:szCs w:val="24"/>
        </w:rPr>
      </w:pPr>
    </w:p>
    <w:p w14:paraId="788658EF" w14:textId="77777777" w:rsidR="00FC4328" w:rsidRDefault="00FC4328" w:rsidP="009C1652">
      <w:pPr>
        <w:spacing w:after="0"/>
        <w:jc w:val="both"/>
        <w:rPr>
          <w:rFonts w:ascii="Arial" w:hAnsi="Arial" w:cs="Arial"/>
          <w:b/>
          <w:sz w:val="24"/>
          <w:szCs w:val="24"/>
        </w:rPr>
      </w:pPr>
    </w:p>
    <w:p w14:paraId="31A2161E" w14:textId="77777777" w:rsidR="00FC4328" w:rsidRDefault="00FC4328" w:rsidP="009C1652">
      <w:pPr>
        <w:spacing w:after="0"/>
        <w:jc w:val="both"/>
        <w:rPr>
          <w:rFonts w:ascii="Arial" w:hAnsi="Arial" w:cs="Arial"/>
          <w:b/>
          <w:sz w:val="24"/>
          <w:szCs w:val="24"/>
        </w:rPr>
      </w:pPr>
    </w:p>
    <w:p w14:paraId="0F9D071F" w14:textId="77777777" w:rsidR="00FC4328" w:rsidRDefault="00FC4328" w:rsidP="009C1652">
      <w:pPr>
        <w:spacing w:after="0"/>
        <w:jc w:val="both"/>
        <w:rPr>
          <w:rFonts w:ascii="Arial" w:hAnsi="Arial" w:cs="Arial"/>
          <w:b/>
          <w:sz w:val="24"/>
          <w:szCs w:val="24"/>
        </w:rPr>
      </w:pPr>
    </w:p>
    <w:p w14:paraId="6CC4FDC9" w14:textId="77777777" w:rsidR="00FC4328" w:rsidRDefault="00FC4328" w:rsidP="009C1652">
      <w:pPr>
        <w:spacing w:after="0"/>
        <w:jc w:val="both"/>
        <w:rPr>
          <w:rFonts w:ascii="Arial" w:hAnsi="Arial" w:cs="Arial"/>
          <w:b/>
          <w:sz w:val="24"/>
          <w:szCs w:val="24"/>
        </w:rPr>
      </w:pPr>
    </w:p>
    <w:p w14:paraId="78F86296" w14:textId="77777777" w:rsidR="00FC4328" w:rsidRDefault="00FC4328" w:rsidP="009C1652">
      <w:pPr>
        <w:spacing w:after="0"/>
        <w:jc w:val="both"/>
        <w:rPr>
          <w:rFonts w:ascii="Arial" w:hAnsi="Arial" w:cs="Arial"/>
          <w:b/>
          <w:sz w:val="24"/>
          <w:szCs w:val="24"/>
        </w:rPr>
      </w:pPr>
    </w:p>
    <w:p w14:paraId="330773B0" w14:textId="77777777" w:rsidR="00FC4328" w:rsidRDefault="00FC4328" w:rsidP="009C1652">
      <w:pPr>
        <w:spacing w:after="0"/>
        <w:jc w:val="both"/>
        <w:rPr>
          <w:rFonts w:ascii="Arial" w:hAnsi="Arial" w:cs="Arial"/>
          <w:b/>
          <w:sz w:val="24"/>
          <w:szCs w:val="24"/>
        </w:rPr>
      </w:pPr>
    </w:p>
    <w:p w14:paraId="268FBBC3" w14:textId="77777777" w:rsidR="00FC4328" w:rsidRDefault="00FC4328" w:rsidP="009C1652">
      <w:pPr>
        <w:spacing w:after="0"/>
        <w:jc w:val="both"/>
        <w:rPr>
          <w:rFonts w:ascii="Arial" w:hAnsi="Arial" w:cs="Arial"/>
          <w:b/>
          <w:sz w:val="24"/>
          <w:szCs w:val="24"/>
        </w:rPr>
      </w:pPr>
    </w:p>
    <w:p w14:paraId="1F9A122E" w14:textId="77777777" w:rsidR="00FC4328" w:rsidRDefault="00FC4328" w:rsidP="009C1652">
      <w:pPr>
        <w:spacing w:after="0"/>
        <w:jc w:val="both"/>
        <w:rPr>
          <w:rFonts w:ascii="Arial" w:hAnsi="Arial" w:cs="Arial"/>
          <w:b/>
          <w:sz w:val="24"/>
          <w:szCs w:val="24"/>
        </w:rPr>
      </w:pPr>
    </w:p>
    <w:p w14:paraId="5A06BA73" w14:textId="77777777" w:rsidR="00FC4328" w:rsidRDefault="00FC4328" w:rsidP="009C1652">
      <w:pPr>
        <w:spacing w:after="0"/>
        <w:jc w:val="both"/>
        <w:rPr>
          <w:rFonts w:ascii="Arial" w:hAnsi="Arial" w:cs="Arial"/>
          <w:b/>
          <w:sz w:val="24"/>
          <w:szCs w:val="24"/>
        </w:rPr>
      </w:pPr>
    </w:p>
    <w:p w14:paraId="59F51C9E" w14:textId="77777777" w:rsidR="00FC4328" w:rsidRDefault="00FC4328" w:rsidP="009C1652">
      <w:pPr>
        <w:spacing w:after="0"/>
        <w:jc w:val="both"/>
        <w:rPr>
          <w:rFonts w:ascii="Arial" w:hAnsi="Arial" w:cs="Arial"/>
          <w:b/>
          <w:sz w:val="24"/>
          <w:szCs w:val="24"/>
        </w:rPr>
      </w:pPr>
    </w:p>
    <w:p w14:paraId="633586C6" w14:textId="77777777" w:rsidR="00FC4328" w:rsidRDefault="00FC4328" w:rsidP="009C1652">
      <w:pPr>
        <w:spacing w:after="0"/>
        <w:jc w:val="both"/>
        <w:rPr>
          <w:rFonts w:ascii="Arial" w:hAnsi="Arial" w:cs="Arial"/>
          <w:b/>
          <w:sz w:val="24"/>
          <w:szCs w:val="24"/>
        </w:rPr>
      </w:pPr>
    </w:p>
    <w:p w14:paraId="2CCD588D" w14:textId="77777777" w:rsidR="00FC4328" w:rsidRDefault="00FC4328" w:rsidP="009C1652">
      <w:pPr>
        <w:spacing w:after="0"/>
        <w:jc w:val="both"/>
        <w:rPr>
          <w:rFonts w:ascii="Arial" w:hAnsi="Arial" w:cs="Arial"/>
          <w:b/>
          <w:sz w:val="24"/>
          <w:szCs w:val="24"/>
        </w:rPr>
      </w:pPr>
    </w:p>
    <w:p w14:paraId="6C9CEF5E" w14:textId="77777777" w:rsidR="00FC4328" w:rsidRDefault="00FC4328" w:rsidP="009C1652">
      <w:pPr>
        <w:spacing w:after="0"/>
        <w:jc w:val="both"/>
        <w:rPr>
          <w:rFonts w:ascii="Arial" w:hAnsi="Arial" w:cs="Arial"/>
          <w:b/>
          <w:sz w:val="24"/>
          <w:szCs w:val="24"/>
        </w:rPr>
      </w:pPr>
    </w:p>
    <w:p w14:paraId="6B8A0E57" w14:textId="77777777" w:rsidR="00FC4328" w:rsidRDefault="00FC4328" w:rsidP="009C1652">
      <w:pPr>
        <w:spacing w:after="0"/>
        <w:jc w:val="both"/>
        <w:rPr>
          <w:rFonts w:ascii="Arial" w:hAnsi="Arial" w:cs="Arial"/>
          <w:b/>
          <w:sz w:val="24"/>
          <w:szCs w:val="24"/>
        </w:rPr>
      </w:pPr>
    </w:p>
    <w:p w14:paraId="1BE65A3A" w14:textId="77777777" w:rsidR="00FC4328" w:rsidRDefault="00FC4328" w:rsidP="009C1652">
      <w:pPr>
        <w:spacing w:after="0"/>
        <w:jc w:val="both"/>
        <w:rPr>
          <w:rFonts w:ascii="Arial" w:hAnsi="Arial" w:cs="Arial"/>
          <w:b/>
          <w:sz w:val="24"/>
          <w:szCs w:val="24"/>
        </w:rPr>
      </w:pPr>
    </w:p>
    <w:p w14:paraId="3DA063F0" w14:textId="77777777" w:rsidR="00FC4328" w:rsidRDefault="00FC4328" w:rsidP="009C1652">
      <w:pPr>
        <w:spacing w:after="0"/>
        <w:jc w:val="both"/>
        <w:rPr>
          <w:rFonts w:ascii="Arial" w:hAnsi="Arial" w:cs="Arial"/>
          <w:b/>
          <w:sz w:val="24"/>
          <w:szCs w:val="24"/>
        </w:rPr>
      </w:pPr>
    </w:p>
    <w:p w14:paraId="6105E68B" w14:textId="77777777" w:rsidR="00FC4328" w:rsidRDefault="00FC4328" w:rsidP="009C1652">
      <w:pPr>
        <w:spacing w:after="0"/>
        <w:jc w:val="both"/>
        <w:rPr>
          <w:rFonts w:ascii="Arial" w:hAnsi="Arial" w:cs="Arial"/>
          <w:b/>
          <w:sz w:val="24"/>
          <w:szCs w:val="24"/>
        </w:rPr>
      </w:pPr>
    </w:p>
    <w:p w14:paraId="1D73490C" w14:textId="77777777" w:rsidR="00FC4328" w:rsidRDefault="00FC4328" w:rsidP="009C1652">
      <w:pPr>
        <w:spacing w:after="0"/>
        <w:jc w:val="both"/>
        <w:rPr>
          <w:rFonts w:ascii="Arial" w:hAnsi="Arial" w:cs="Arial"/>
          <w:b/>
          <w:sz w:val="24"/>
          <w:szCs w:val="24"/>
        </w:rPr>
      </w:pPr>
    </w:p>
    <w:p w14:paraId="4D0CF0E0" w14:textId="77777777" w:rsidR="00FC4328" w:rsidRDefault="00FC4328" w:rsidP="009C1652">
      <w:pPr>
        <w:spacing w:after="0"/>
        <w:jc w:val="both"/>
        <w:rPr>
          <w:rFonts w:ascii="Arial" w:hAnsi="Arial" w:cs="Arial"/>
          <w:b/>
          <w:sz w:val="24"/>
          <w:szCs w:val="24"/>
        </w:rPr>
      </w:pPr>
    </w:p>
    <w:p w14:paraId="7B09E033" w14:textId="77777777" w:rsidR="00FC4328" w:rsidRDefault="00FC4328" w:rsidP="009C1652">
      <w:pPr>
        <w:spacing w:after="0"/>
        <w:jc w:val="both"/>
        <w:rPr>
          <w:rFonts w:ascii="Arial" w:hAnsi="Arial" w:cs="Arial"/>
          <w:b/>
          <w:sz w:val="24"/>
          <w:szCs w:val="24"/>
        </w:rPr>
      </w:pPr>
    </w:p>
    <w:p w14:paraId="08B97952" w14:textId="77777777" w:rsidR="00FC4328" w:rsidRDefault="00FC4328" w:rsidP="009C1652">
      <w:pPr>
        <w:spacing w:after="0"/>
        <w:jc w:val="both"/>
        <w:rPr>
          <w:rFonts w:ascii="Arial" w:hAnsi="Arial" w:cs="Arial"/>
          <w:b/>
          <w:sz w:val="24"/>
          <w:szCs w:val="24"/>
        </w:rPr>
      </w:pPr>
    </w:p>
    <w:p w14:paraId="373251F0" w14:textId="77777777" w:rsidR="00FC4328" w:rsidRDefault="00FC4328" w:rsidP="009C1652">
      <w:pPr>
        <w:spacing w:after="0"/>
        <w:jc w:val="both"/>
        <w:rPr>
          <w:rFonts w:ascii="Arial" w:hAnsi="Arial" w:cs="Arial"/>
          <w:b/>
          <w:sz w:val="24"/>
          <w:szCs w:val="24"/>
        </w:rPr>
      </w:pPr>
    </w:p>
    <w:p w14:paraId="23DC9E36" w14:textId="77777777" w:rsidR="00FC4328" w:rsidRDefault="00FC4328" w:rsidP="009C1652">
      <w:pPr>
        <w:spacing w:after="0"/>
        <w:jc w:val="both"/>
        <w:rPr>
          <w:rFonts w:ascii="Arial" w:hAnsi="Arial" w:cs="Arial"/>
          <w:b/>
          <w:sz w:val="24"/>
          <w:szCs w:val="24"/>
        </w:rPr>
      </w:pPr>
    </w:p>
    <w:p w14:paraId="75F3F0FA" w14:textId="77777777" w:rsidR="00FC4328" w:rsidRDefault="00FC4328" w:rsidP="009C1652">
      <w:pPr>
        <w:spacing w:after="0"/>
        <w:jc w:val="both"/>
        <w:rPr>
          <w:rFonts w:ascii="Arial" w:hAnsi="Arial" w:cs="Arial"/>
          <w:b/>
          <w:sz w:val="24"/>
          <w:szCs w:val="24"/>
        </w:rPr>
      </w:pPr>
    </w:p>
    <w:p w14:paraId="3F3FFD71" w14:textId="77777777" w:rsidR="00FC4328" w:rsidRDefault="00FC4328" w:rsidP="009C1652">
      <w:pPr>
        <w:spacing w:after="0"/>
        <w:jc w:val="both"/>
        <w:rPr>
          <w:rFonts w:ascii="Arial" w:hAnsi="Arial" w:cs="Arial"/>
          <w:b/>
          <w:sz w:val="24"/>
          <w:szCs w:val="24"/>
        </w:rPr>
      </w:pPr>
    </w:p>
    <w:p w14:paraId="092D7B39" w14:textId="77777777" w:rsidR="00FC4328" w:rsidRDefault="00FC4328" w:rsidP="009C1652">
      <w:pPr>
        <w:spacing w:after="0"/>
        <w:jc w:val="both"/>
        <w:rPr>
          <w:rFonts w:ascii="Arial" w:hAnsi="Arial" w:cs="Arial"/>
          <w:b/>
          <w:sz w:val="24"/>
          <w:szCs w:val="24"/>
        </w:rPr>
      </w:pPr>
    </w:p>
    <w:p w14:paraId="24D1E947" w14:textId="77777777" w:rsidR="00FC4328" w:rsidRDefault="00FC4328" w:rsidP="009C1652">
      <w:pPr>
        <w:spacing w:after="0"/>
        <w:jc w:val="both"/>
        <w:rPr>
          <w:rFonts w:ascii="Arial" w:hAnsi="Arial" w:cs="Arial"/>
          <w:b/>
          <w:sz w:val="24"/>
          <w:szCs w:val="24"/>
        </w:rPr>
      </w:pPr>
    </w:p>
    <w:p w14:paraId="238446E7" w14:textId="77777777" w:rsidR="00FC4328" w:rsidRDefault="00FC4328" w:rsidP="009C1652">
      <w:pPr>
        <w:spacing w:after="0"/>
        <w:jc w:val="both"/>
        <w:rPr>
          <w:rFonts w:ascii="Arial" w:hAnsi="Arial" w:cs="Arial"/>
          <w:b/>
          <w:sz w:val="24"/>
          <w:szCs w:val="24"/>
        </w:rPr>
      </w:pPr>
    </w:p>
    <w:p w14:paraId="48B296A5" w14:textId="77777777" w:rsidR="00FC4328" w:rsidRDefault="00FC4328" w:rsidP="009C1652">
      <w:pPr>
        <w:spacing w:after="0"/>
        <w:jc w:val="both"/>
        <w:rPr>
          <w:rFonts w:ascii="Arial" w:hAnsi="Arial" w:cs="Arial"/>
          <w:b/>
          <w:sz w:val="24"/>
          <w:szCs w:val="24"/>
        </w:rPr>
      </w:pPr>
    </w:p>
    <w:p w14:paraId="618223DF" w14:textId="77777777" w:rsidR="00FC4328" w:rsidRDefault="00FC4328" w:rsidP="009C1652">
      <w:pPr>
        <w:spacing w:after="0"/>
        <w:jc w:val="both"/>
        <w:rPr>
          <w:rFonts w:ascii="Arial" w:hAnsi="Arial" w:cs="Arial"/>
          <w:b/>
          <w:sz w:val="24"/>
          <w:szCs w:val="24"/>
        </w:rPr>
      </w:pPr>
    </w:p>
    <w:p w14:paraId="3CC8860F" w14:textId="77777777" w:rsidR="007067F2" w:rsidRDefault="007067F2" w:rsidP="007067F2">
      <w:pPr>
        <w:pStyle w:val="Ttulo1"/>
        <w:numPr>
          <w:ilvl w:val="0"/>
          <w:numId w:val="15"/>
        </w:numPr>
        <w:tabs>
          <w:tab w:val="num" w:pos="360"/>
        </w:tabs>
        <w:ind w:left="0" w:firstLine="0"/>
        <w:rPr>
          <w:sz w:val="28"/>
          <w:szCs w:val="28"/>
        </w:rPr>
      </w:pPr>
      <w:bookmarkStart w:id="10" w:name="_Toc158381321"/>
      <w:r w:rsidRPr="00240292">
        <w:rPr>
          <w:sz w:val="28"/>
          <w:szCs w:val="28"/>
        </w:rPr>
        <w:t>Organigrama</w:t>
      </w:r>
      <w:bookmarkEnd w:id="10"/>
    </w:p>
    <w:p w14:paraId="73CBCD81" w14:textId="77777777" w:rsidR="007067F2" w:rsidRDefault="007067F2" w:rsidP="007067F2">
      <w:r>
        <w:rPr>
          <w:noProof/>
          <w:lang w:eastAsia="es-MX"/>
        </w:rPr>
        <mc:AlternateContent>
          <mc:Choice Requires="wps">
            <w:drawing>
              <wp:anchor distT="0" distB="0" distL="114300" distR="114300" simplePos="0" relativeHeight="251659264" behindDoc="0" locked="0" layoutInCell="1" allowOverlap="1" wp14:anchorId="7D1E2735" wp14:editId="08D30FCC">
                <wp:simplePos x="0" y="0"/>
                <wp:positionH relativeFrom="margin">
                  <wp:posOffset>1348740</wp:posOffset>
                </wp:positionH>
                <wp:positionV relativeFrom="paragraph">
                  <wp:posOffset>139701</wp:posOffset>
                </wp:positionV>
                <wp:extent cx="2895600" cy="419100"/>
                <wp:effectExtent l="0" t="0" r="19050" b="19050"/>
                <wp:wrapNone/>
                <wp:docPr id="2109325126" name="Cuadro de texto 2109325126"/>
                <wp:cNvGraphicFramePr/>
                <a:graphic xmlns:a="http://schemas.openxmlformats.org/drawingml/2006/main">
                  <a:graphicData uri="http://schemas.microsoft.com/office/word/2010/wordprocessingShape">
                    <wps:wsp>
                      <wps:cNvSpPr txBox="1"/>
                      <wps:spPr>
                        <a:xfrm>
                          <a:off x="0" y="0"/>
                          <a:ext cx="2895600" cy="419100"/>
                        </a:xfrm>
                        <a:prstGeom prst="rect">
                          <a:avLst/>
                        </a:prstGeom>
                        <a:solidFill>
                          <a:schemeClr val="lt1"/>
                        </a:solidFill>
                        <a:ln w="6350">
                          <a:solidFill>
                            <a:prstClr val="black"/>
                          </a:solidFill>
                        </a:ln>
                      </wps:spPr>
                      <wps:txbx>
                        <w:txbxContent>
                          <w:p w14:paraId="05574C75" w14:textId="77777777" w:rsidR="007067F2" w:rsidRPr="001B0600" w:rsidRDefault="007067F2" w:rsidP="007067F2">
                            <w:pPr>
                              <w:spacing w:after="0"/>
                              <w:jc w:val="center"/>
                              <w:rPr>
                                <w:rFonts w:ascii="Arial Narrow" w:hAnsi="Arial Narrow"/>
                                <w:b/>
                                <w:bCs/>
                              </w:rPr>
                            </w:pPr>
                            <w:r w:rsidRPr="001B0600">
                              <w:rPr>
                                <w:rFonts w:ascii="Arial Narrow" w:hAnsi="Arial Narrow"/>
                                <w:b/>
                                <w:bCs/>
                              </w:rPr>
                              <w:t>AYUNTAMIENTO CONSTITUCINAL DE LUVIANOS</w:t>
                            </w:r>
                          </w:p>
                          <w:p w14:paraId="011CCDCB" w14:textId="6C6A0A82" w:rsidR="007067F2" w:rsidRPr="001B0600" w:rsidRDefault="007067F2" w:rsidP="007067F2">
                            <w:pPr>
                              <w:spacing w:after="0"/>
                              <w:jc w:val="center"/>
                              <w:rPr>
                                <w:rFonts w:ascii="Arial Narrow" w:hAnsi="Arial Narrow"/>
                                <w:b/>
                                <w:bCs/>
                              </w:rPr>
                            </w:pPr>
                            <w:r w:rsidRPr="001B0600">
                              <w:rPr>
                                <w:rFonts w:ascii="Arial Narrow" w:hAnsi="Arial Narrow"/>
                                <w:b/>
                                <w:bCs/>
                              </w:rPr>
                              <w:t>20</w:t>
                            </w:r>
                            <w:r>
                              <w:rPr>
                                <w:rFonts w:ascii="Arial Narrow" w:hAnsi="Arial Narrow"/>
                                <w:b/>
                                <w:bCs/>
                              </w:rPr>
                              <w:t>25</w:t>
                            </w:r>
                            <w:r w:rsidRPr="001B0600">
                              <w:rPr>
                                <w:rFonts w:ascii="Arial Narrow" w:hAnsi="Arial Narrow"/>
                                <w:b/>
                                <w:bCs/>
                              </w:rPr>
                              <w:t>- 202</w:t>
                            </w:r>
                            <w:r>
                              <w:rPr>
                                <w:rFonts w:ascii="Arial Narrow" w:hAnsi="Arial Narrow"/>
                                <w:b/>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E2735" id="_x0000_t202" coordsize="21600,21600" o:spt="202" path="m,l,21600r21600,l21600,xe">
                <v:stroke joinstyle="miter"/>
                <v:path gradientshapeok="t" o:connecttype="rect"/>
              </v:shapetype>
              <v:shape id="Cuadro de texto 2109325126" o:spid="_x0000_s1026" type="#_x0000_t202" style="position:absolute;margin-left:106.2pt;margin-top:11pt;width:228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" fillcolor="white [3201]" strokeweight=".5pt">
                <v:textbox>
                  <w:txbxContent>
                    <w:p w14:paraId="05574C75" w14:textId="77777777" w:rsidR="007067F2" w:rsidRPr="001B0600" w:rsidRDefault="007067F2" w:rsidP="007067F2">
                      <w:pPr>
                        <w:spacing w:after="0"/>
                        <w:jc w:val="center"/>
                        <w:rPr>
                          <w:rFonts w:ascii="Arial Narrow" w:hAnsi="Arial Narrow"/>
                          <w:b/>
                          <w:bCs/>
                        </w:rPr>
                      </w:pPr>
                      <w:r w:rsidRPr="001B0600">
                        <w:rPr>
                          <w:rFonts w:ascii="Arial Narrow" w:hAnsi="Arial Narrow"/>
                          <w:b/>
                          <w:bCs/>
                        </w:rPr>
                        <w:t>AYUNTAMIENTO CONSTITUCINAL DE LUVIANOS</w:t>
                      </w:r>
                    </w:p>
                    <w:p w14:paraId="011CCDCB" w14:textId="6C6A0A82" w:rsidR="007067F2" w:rsidRPr="001B0600" w:rsidRDefault="007067F2" w:rsidP="007067F2">
                      <w:pPr>
                        <w:spacing w:after="0"/>
                        <w:jc w:val="center"/>
                        <w:rPr>
                          <w:rFonts w:ascii="Arial Narrow" w:hAnsi="Arial Narrow"/>
                          <w:b/>
                          <w:bCs/>
                        </w:rPr>
                      </w:pPr>
                      <w:r w:rsidRPr="001B0600">
                        <w:rPr>
                          <w:rFonts w:ascii="Arial Narrow" w:hAnsi="Arial Narrow"/>
                          <w:b/>
                          <w:bCs/>
                        </w:rPr>
                        <w:t>20</w:t>
                      </w:r>
                      <w:r>
                        <w:rPr>
                          <w:rFonts w:ascii="Arial Narrow" w:hAnsi="Arial Narrow"/>
                          <w:b/>
                          <w:bCs/>
                        </w:rPr>
                        <w:t>25</w:t>
                      </w:r>
                      <w:r w:rsidRPr="001B0600">
                        <w:rPr>
                          <w:rFonts w:ascii="Arial Narrow" w:hAnsi="Arial Narrow"/>
                          <w:b/>
                          <w:bCs/>
                        </w:rPr>
                        <w:t>- 202</w:t>
                      </w:r>
                      <w:r>
                        <w:rPr>
                          <w:rFonts w:ascii="Arial Narrow" w:hAnsi="Arial Narrow"/>
                          <w:b/>
                          <w:bCs/>
                        </w:rPr>
                        <w:t>7</w:t>
                      </w:r>
                    </w:p>
                  </w:txbxContent>
                </v:textbox>
                <w10:wrap anchorx="margin"/>
              </v:shape>
            </w:pict>
          </mc:Fallback>
        </mc:AlternateContent>
      </w:r>
    </w:p>
    <w:p w14:paraId="6C97C8D1" w14:textId="77777777" w:rsidR="007067F2" w:rsidRDefault="007067F2" w:rsidP="007067F2">
      <w:r>
        <w:rPr>
          <w:noProof/>
          <w:lang w:eastAsia="es-MX"/>
        </w:rPr>
        <mc:AlternateContent>
          <mc:Choice Requires="wps">
            <w:drawing>
              <wp:anchor distT="0" distB="0" distL="114300" distR="114300" simplePos="0" relativeHeight="251668480" behindDoc="0" locked="0" layoutInCell="1" allowOverlap="1" wp14:anchorId="2411BC2F" wp14:editId="576D1DF5">
                <wp:simplePos x="0" y="0"/>
                <wp:positionH relativeFrom="column">
                  <wp:posOffset>2796540</wp:posOffset>
                </wp:positionH>
                <wp:positionV relativeFrom="paragraph">
                  <wp:posOffset>273050</wp:posOffset>
                </wp:positionV>
                <wp:extent cx="9525" cy="342900"/>
                <wp:effectExtent l="95250" t="19050" r="66675" b="38100"/>
                <wp:wrapNone/>
                <wp:docPr id="19" name="Conector recto de flecha 1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619FBC" id="_x0000_t32" coordsize="21600,21600" o:spt="32" o:oned="t" path="m,l21600,21600e" filled="f">
                <v:path arrowok="t" fillok="f" o:connecttype="none"/>
                <o:lock v:ext="edit" shapetype="t"/>
              </v:shapetype>
              <v:shape id="Conector recto de flecha 19" o:spid="_x0000_s1026" type="#_x0000_t32" style="position:absolute;margin-left:220.2pt;margin-top:21.5pt;width:.75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" strokecolor="black [3200]" strokeweight="3pt">
                <v:stroke endarrow="block" joinstyle="miter"/>
              </v:shape>
            </w:pict>
          </mc:Fallback>
        </mc:AlternateContent>
      </w:r>
    </w:p>
    <w:p w14:paraId="15FFFCFA" w14:textId="77777777" w:rsidR="007067F2" w:rsidRDefault="007067F2" w:rsidP="007067F2"/>
    <w:p w14:paraId="1898D0D3" w14:textId="77777777" w:rsidR="007067F2" w:rsidRPr="002D0EEC" w:rsidRDefault="007067F2" w:rsidP="007067F2">
      <w:r>
        <w:rPr>
          <w:noProof/>
          <w:lang w:eastAsia="es-MX"/>
        </w:rPr>
        <mc:AlternateContent>
          <mc:Choice Requires="wps">
            <w:drawing>
              <wp:anchor distT="0" distB="0" distL="114300" distR="114300" simplePos="0" relativeHeight="251660288" behindDoc="0" locked="0" layoutInCell="1" allowOverlap="1" wp14:anchorId="10231367" wp14:editId="2CAC1044">
                <wp:simplePos x="0" y="0"/>
                <wp:positionH relativeFrom="margin">
                  <wp:align>center</wp:align>
                </wp:positionH>
                <wp:positionV relativeFrom="paragraph">
                  <wp:posOffset>45085</wp:posOffset>
                </wp:positionV>
                <wp:extent cx="1028700" cy="257175"/>
                <wp:effectExtent l="0" t="0" r="19050" b="28575"/>
                <wp:wrapNone/>
                <wp:docPr id="2125166041" name="Cuadro de texto 2125166041"/>
                <wp:cNvGraphicFramePr/>
                <a:graphic xmlns:a="http://schemas.openxmlformats.org/drawingml/2006/main">
                  <a:graphicData uri="http://schemas.microsoft.com/office/word/2010/wordprocessingShape">
                    <wps:wsp>
                      <wps:cNvSpPr txBox="1"/>
                      <wps:spPr>
                        <a:xfrm>
                          <a:off x="0" y="0"/>
                          <a:ext cx="1028700" cy="257175"/>
                        </a:xfrm>
                        <a:prstGeom prst="rect">
                          <a:avLst/>
                        </a:prstGeom>
                        <a:solidFill>
                          <a:schemeClr val="lt1"/>
                        </a:solidFill>
                        <a:ln w="6350">
                          <a:solidFill>
                            <a:prstClr val="black"/>
                          </a:solidFill>
                        </a:ln>
                      </wps:spPr>
                      <wps:txbx>
                        <w:txbxContent>
                          <w:p w14:paraId="76CB2ED1" w14:textId="77777777" w:rsidR="007067F2" w:rsidRPr="001B0600" w:rsidRDefault="007067F2" w:rsidP="007067F2">
                            <w:pPr>
                              <w:spacing w:after="0"/>
                              <w:jc w:val="center"/>
                              <w:rPr>
                                <w:rFonts w:ascii="Arial Narrow" w:hAnsi="Arial Narrow"/>
                                <w:b/>
                                <w:bCs/>
                              </w:rPr>
                            </w:pPr>
                            <w:r>
                              <w:rPr>
                                <w:rFonts w:ascii="Arial Narrow" w:hAnsi="Arial Narrow"/>
                                <w:b/>
                                <w:bCs/>
                              </w:rPr>
                              <w:t>PRESIDENCIA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31367" id="Cuadro de texto 2125166041" o:spid="_x0000_s1027" type="#_x0000_t202" style="position:absolute;margin-left:0;margin-top:3.55pt;width:81pt;height:20.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" fillcolor="white [3201]" strokeweight=".5pt">
                <v:textbox>
                  <w:txbxContent>
                    <w:p w14:paraId="76CB2ED1" w14:textId="77777777" w:rsidR="007067F2" w:rsidRPr="001B0600" w:rsidRDefault="007067F2" w:rsidP="007067F2">
                      <w:pPr>
                        <w:spacing w:after="0"/>
                        <w:jc w:val="center"/>
                        <w:rPr>
                          <w:rFonts w:ascii="Arial Narrow" w:hAnsi="Arial Narrow"/>
                          <w:b/>
                          <w:bCs/>
                        </w:rPr>
                      </w:pPr>
                      <w:r>
                        <w:rPr>
                          <w:rFonts w:ascii="Arial Narrow" w:hAnsi="Arial Narrow"/>
                          <w:b/>
                          <w:bCs/>
                        </w:rPr>
                        <w:t>PRESIDENCIA</w:t>
                      </w:r>
                    </w:p>
                  </w:txbxContent>
                </v:textbox>
                <w10:wrap anchorx="margin"/>
              </v:shape>
            </w:pict>
          </mc:Fallback>
        </mc:AlternateContent>
      </w:r>
    </w:p>
    <w:p w14:paraId="398FE580" w14:textId="77777777" w:rsidR="007067F2" w:rsidRDefault="007067F2" w:rsidP="007067F2">
      <w:r>
        <w:rPr>
          <w:noProof/>
          <w:lang w:eastAsia="es-MX"/>
        </w:rPr>
        <mc:AlternateContent>
          <mc:Choice Requires="wps">
            <w:drawing>
              <wp:anchor distT="0" distB="0" distL="114300" distR="114300" simplePos="0" relativeHeight="251665408" behindDoc="0" locked="0" layoutInCell="1" allowOverlap="1" wp14:anchorId="5FF8BCDE" wp14:editId="64728B61">
                <wp:simplePos x="0" y="0"/>
                <wp:positionH relativeFrom="column">
                  <wp:posOffset>2806065</wp:posOffset>
                </wp:positionH>
                <wp:positionV relativeFrom="paragraph">
                  <wp:posOffset>26035</wp:posOffset>
                </wp:positionV>
                <wp:extent cx="9525" cy="400050"/>
                <wp:effectExtent l="95250" t="19050" r="85725" b="38100"/>
                <wp:wrapNone/>
                <wp:docPr id="16" name="Conector recto de flecha 16"/>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8C3E2" id="Conector recto de flecha 16" o:spid="_x0000_s1026" type="#_x0000_t32" style="position:absolute;margin-left:220.95pt;margin-top:2.05pt;width:.75pt;height:3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" strokecolor="black [3200]" strokeweight="3pt">
                <v:stroke endarrow="block" joinstyle="miter"/>
              </v:shape>
            </w:pict>
          </mc:Fallback>
        </mc:AlternateContent>
      </w:r>
    </w:p>
    <w:p w14:paraId="606437D7" w14:textId="77777777" w:rsidR="007067F2" w:rsidRDefault="007067F2" w:rsidP="007067F2">
      <w:r>
        <w:rPr>
          <w:noProof/>
          <w:lang w:eastAsia="es-MX"/>
        </w:rPr>
        <mc:AlternateContent>
          <mc:Choice Requires="wps">
            <w:drawing>
              <wp:anchor distT="0" distB="0" distL="114300" distR="114300" simplePos="0" relativeHeight="251661312" behindDoc="0" locked="0" layoutInCell="1" allowOverlap="1" wp14:anchorId="1959F650" wp14:editId="2B4B0805">
                <wp:simplePos x="0" y="0"/>
                <wp:positionH relativeFrom="margin">
                  <wp:align>center</wp:align>
                </wp:positionH>
                <wp:positionV relativeFrom="paragraph">
                  <wp:posOffset>149860</wp:posOffset>
                </wp:positionV>
                <wp:extent cx="1885950" cy="4191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1885950" cy="419100"/>
                        </a:xfrm>
                        <a:prstGeom prst="rect">
                          <a:avLst/>
                        </a:prstGeom>
                        <a:solidFill>
                          <a:schemeClr val="lt1"/>
                        </a:solidFill>
                        <a:ln w="6350">
                          <a:solidFill>
                            <a:prstClr val="black"/>
                          </a:solidFill>
                        </a:ln>
                      </wps:spPr>
                      <wps:txbx>
                        <w:txbxContent>
                          <w:p w14:paraId="24EC01B9" w14:textId="5D0EDE31" w:rsidR="007067F2" w:rsidRPr="001B0600" w:rsidRDefault="007067F2" w:rsidP="007067F2">
                            <w:pPr>
                              <w:spacing w:after="0"/>
                              <w:jc w:val="center"/>
                              <w:rPr>
                                <w:rFonts w:ascii="Arial Narrow" w:hAnsi="Arial Narrow"/>
                                <w:b/>
                                <w:bCs/>
                              </w:rPr>
                            </w:pPr>
                            <w:r>
                              <w:rPr>
                                <w:rFonts w:ascii="Arial Narrow" w:hAnsi="Arial Narrow"/>
                                <w:b/>
                                <w:bCs/>
                              </w:rPr>
                              <w:t>DIRECCIÓN DEL CAMPO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9F650" id="Cuadro de texto 5" o:spid="_x0000_s1028" type="#_x0000_t202" style="position:absolute;margin-left:0;margin-top:11.8pt;width:148.5pt;height:3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" fillcolor="white [3201]" strokeweight=".5pt">
                <v:textbox>
                  <w:txbxContent>
                    <w:p w14:paraId="24EC01B9" w14:textId="5D0EDE31" w:rsidR="007067F2" w:rsidRPr="001B0600" w:rsidRDefault="007067F2" w:rsidP="007067F2">
                      <w:pPr>
                        <w:spacing w:after="0"/>
                        <w:jc w:val="center"/>
                        <w:rPr>
                          <w:rFonts w:ascii="Arial Narrow" w:hAnsi="Arial Narrow"/>
                          <w:b/>
                          <w:bCs/>
                        </w:rPr>
                      </w:pPr>
                      <w:r>
                        <w:rPr>
                          <w:rFonts w:ascii="Arial Narrow" w:hAnsi="Arial Narrow"/>
                          <w:b/>
                          <w:bCs/>
                        </w:rPr>
                        <w:t>DIRECCIÓN DEL CAMPO</w:t>
                      </w:r>
                    </w:p>
                  </w:txbxContent>
                </v:textbox>
                <w10:wrap anchorx="margin"/>
              </v:shape>
            </w:pict>
          </mc:Fallback>
        </mc:AlternateContent>
      </w:r>
    </w:p>
    <w:p w14:paraId="7FBF12DC" w14:textId="77777777" w:rsidR="007067F2" w:rsidRDefault="007067F2" w:rsidP="007067F2"/>
    <w:p w14:paraId="6043875E" w14:textId="77777777" w:rsidR="007067F2" w:rsidRDefault="007067F2" w:rsidP="007067F2">
      <w:r>
        <w:rPr>
          <w:noProof/>
          <w:lang w:eastAsia="es-MX"/>
        </w:rPr>
        <mc:AlternateContent>
          <mc:Choice Requires="wps">
            <w:drawing>
              <wp:anchor distT="0" distB="0" distL="114300" distR="114300" simplePos="0" relativeHeight="251662336" behindDoc="0" locked="0" layoutInCell="1" allowOverlap="1" wp14:anchorId="787F810E" wp14:editId="4E86DCBD">
                <wp:simplePos x="0" y="0"/>
                <wp:positionH relativeFrom="margin">
                  <wp:posOffset>3653790</wp:posOffset>
                </wp:positionH>
                <wp:positionV relativeFrom="paragraph">
                  <wp:posOffset>112395</wp:posOffset>
                </wp:positionV>
                <wp:extent cx="1790700" cy="257175"/>
                <wp:effectExtent l="0" t="0" r="19050" b="28575"/>
                <wp:wrapNone/>
                <wp:docPr id="6" name="Cuadro de texto 6"/>
                <wp:cNvGraphicFramePr/>
                <a:graphic xmlns:a="http://schemas.openxmlformats.org/drawingml/2006/main">
                  <a:graphicData uri="http://schemas.microsoft.com/office/word/2010/wordprocessingShape">
                    <wps:wsp>
                      <wps:cNvSpPr txBox="1"/>
                      <wps:spPr>
                        <a:xfrm>
                          <a:off x="0" y="0"/>
                          <a:ext cx="1790700" cy="257175"/>
                        </a:xfrm>
                        <a:prstGeom prst="rect">
                          <a:avLst/>
                        </a:prstGeom>
                        <a:solidFill>
                          <a:schemeClr val="lt1"/>
                        </a:solidFill>
                        <a:ln w="6350">
                          <a:solidFill>
                            <a:prstClr val="black"/>
                          </a:solidFill>
                        </a:ln>
                      </wps:spPr>
                      <wps:txbx>
                        <w:txbxContent>
                          <w:p w14:paraId="74663388" w14:textId="77777777" w:rsidR="007067F2" w:rsidRPr="001B0600" w:rsidRDefault="007067F2" w:rsidP="007067F2">
                            <w:pPr>
                              <w:spacing w:after="0"/>
                              <w:jc w:val="center"/>
                              <w:rPr>
                                <w:rFonts w:ascii="Arial Narrow" w:hAnsi="Arial Narrow"/>
                                <w:b/>
                                <w:bCs/>
                              </w:rPr>
                            </w:pPr>
                            <w:r>
                              <w:rPr>
                                <w:rFonts w:ascii="Arial Narrow" w:hAnsi="Arial Narrow"/>
                                <w:b/>
                                <w:bCs/>
                              </w:rPr>
                              <w:t>AUXILIAR ADMINISTRATIVO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F810E" id="Cuadro de texto 6" o:spid="_x0000_s1029" type="#_x0000_t202" style="position:absolute;margin-left:287.7pt;margin-top:8.85pt;width:141pt;height:2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" fillcolor="white [3201]" strokeweight=".5pt">
                <v:textbox>
                  <w:txbxContent>
                    <w:p w14:paraId="74663388" w14:textId="77777777" w:rsidR="007067F2" w:rsidRPr="001B0600" w:rsidRDefault="007067F2" w:rsidP="007067F2">
                      <w:pPr>
                        <w:spacing w:after="0"/>
                        <w:jc w:val="center"/>
                        <w:rPr>
                          <w:rFonts w:ascii="Arial Narrow" w:hAnsi="Arial Narrow"/>
                          <w:b/>
                          <w:bCs/>
                        </w:rPr>
                      </w:pPr>
                      <w:r>
                        <w:rPr>
                          <w:rFonts w:ascii="Arial Narrow" w:hAnsi="Arial Narrow"/>
                          <w:b/>
                          <w:bCs/>
                        </w:rPr>
                        <w:t>AUXILIAR ADMINISTRATIVO</w:t>
                      </w:r>
                    </w:p>
                  </w:txbxContent>
                </v:textbox>
                <w10:wrap anchorx="margin"/>
              </v:shape>
            </w:pict>
          </mc:Fallback>
        </mc:AlternateContent>
      </w:r>
      <w:r>
        <w:rPr>
          <w:noProof/>
          <w:lang w:eastAsia="es-MX"/>
        </w:rPr>
        <mc:AlternateContent>
          <mc:Choice Requires="wps">
            <w:drawing>
              <wp:anchor distT="0" distB="0" distL="114300" distR="114300" simplePos="0" relativeHeight="251671552" behindDoc="0" locked="0" layoutInCell="1" allowOverlap="1" wp14:anchorId="26CF12CE" wp14:editId="711141FF">
                <wp:simplePos x="0" y="0"/>
                <wp:positionH relativeFrom="column">
                  <wp:posOffset>2834640</wp:posOffset>
                </wp:positionH>
                <wp:positionV relativeFrom="paragraph">
                  <wp:posOffset>255270</wp:posOffset>
                </wp:positionV>
                <wp:extent cx="819150" cy="0"/>
                <wp:effectExtent l="0" t="95250" r="0" b="95250"/>
                <wp:wrapNone/>
                <wp:docPr id="27" name="Conector recto de flecha 27"/>
                <wp:cNvGraphicFramePr/>
                <a:graphic xmlns:a="http://schemas.openxmlformats.org/drawingml/2006/main">
                  <a:graphicData uri="http://schemas.microsoft.com/office/word/2010/wordprocessingShape">
                    <wps:wsp>
                      <wps:cNvCnPr/>
                      <wps:spPr>
                        <a:xfrm>
                          <a:off x="0" y="0"/>
                          <a:ext cx="8191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2EE45E" id="Conector recto de flecha 27" o:spid="_x0000_s1026" type="#_x0000_t32" style="position:absolute;margin-left:223.2pt;margin-top:20.1pt;width:64.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" strokecolor="black [3200]" strokeweight="3pt">
                <v:stroke endarrow="block" joinstyle="miter"/>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E1DD9AF" wp14:editId="1A34E6C4">
                <wp:simplePos x="0" y="0"/>
                <wp:positionH relativeFrom="column">
                  <wp:posOffset>2825115</wp:posOffset>
                </wp:positionH>
                <wp:positionV relativeFrom="paragraph">
                  <wp:posOffset>7620</wp:posOffset>
                </wp:positionV>
                <wp:extent cx="19050" cy="571500"/>
                <wp:effectExtent l="19050" t="19050" r="19050" b="19050"/>
                <wp:wrapNone/>
                <wp:docPr id="26" name="Conector recto 26"/>
                <wp:cNvGraphicFramePr/>
                <a:graphic xmlns:a="http://schemas.openxmlformats.org/drawingml/2006/main">
                  <a:graphicData uri="http://schemas.microsoft.com/office/word/2010/wordprocessingShape">
                    <wps:wsp>
                      <wps:cNvCnPr/>
                      <wps:spPr>
                        <a:xfrm>
                          <a:off x="0" y="0"/>
                          <a:ext cx="19050" cy="5715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2CD925" id="Conector recto 2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2.45pt,.6pt" to="223.9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" strokecolor="black [3200]" strokeweight="3pt">
                <v:stroke joinstyle="miter"/>
              </v:line>
            </w:pict>
          </mc:Fallback>
        </mc:AlternateContent>
      </w:r>
    </w:p>
    <w:p w14:paraId="19AD0E52" w14:textId="77777777" w:rsidR="007067F2" w:rsidRDefault="007067F2" w:rsidP="007067F2">
      <w:r>
        <w:rPr>
          <w:noProof/>
          <w:lang w:eastAsia="es-MX"/>
        </w:rPr>
        <mc:AlternateContent>
          <mc:Choice Requires="wps">
            <w:drawing>
              <wp:anchor distT="0" distB="0" distL="114300" distR="114300" simplePos="0" relativeHeight="251669504" behindDoc="0" locked="0" layoutInCell="1" allowOverlap="1" wp14:anchorId="7A85BF06" wp14:editId="77FE3081">
                <wp:simplePos x="0" y="0"/>
                <wp:positionH relativeFrom="column">
                  <wp:posOffset>90805</wp:posOffset>
                </wp:positionH>
                <wp:positionV relativeFrom="paragraph">
                  <wp:posOffset>283845</wp:posOffset>
                </wp:positionV>
                <wp:extent cx="5476875" cy="19050"/>
                <wp:effectExtent l="19050" t="19050" r="28575" b="19050"/>
                <wp:wrapNone/>
                <wp:docPr id="25" name="Conector recto 25"/>
                <wp:cNvGraphicFramePr/>
                <a:graphic xmlns:a="http://schemas.openxmlformats.org/drawingml/2006/main">
                  <a:graphicData uri="http://schemas.microsoft.com/office/word/2010/wordprocessingShape">
                    <wps:wsp>
                      <wps:cNvCnPr/>
                      <wps:spPr>
                        <a:xfrm flipV="1">
                          <a:off x="0" y="0"/>
                          <a:ext cx="5476875" cy="1905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5D34F5" id="Conector recto 2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7.15pt,22.35pt" to="438.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" strokecolor="black [3200]" strokeweight="3pt">
                <v:stroke joinstyle="miter"/>
              </v:line>
            </w:pict>
          </mc:Fallback>
        </mc:AlternateContent>
      </w:r>
    </w:p>
    <w:p w14:paraId="1F0B2C38" w14:textId="77777777" w:rsidR="007067F2" w:rsidRDefault="007067F2" w:rsidP="007067F2">
      <w:r>
        <w:rPr>
          <w:noProof/>
          <w:lang w:eastAsia="es-MX"/>
        </w:rPr>
        <mc:AlternateContent>
          <mc:Choice Requires="wps">
            <w:drawing>
              <wp:anchor distT="0" distB="0" distL="114300" distR="114300" simplePos="0" relativeHeight="251667456" behindDoc="0" locked="0" layoutInCell="1" allowOverlap="1" wp14:anchorId="6D97B148" wp14:editId="6F791110">
                <wp:simplePos x="0" y="0"/>
                <wp:positionH relativeFrom="column">
                  <wp:posOffset>5568315</wp:posOffset>
                </wp:positionH>
                <wp:positionV relativeFrom="paragraph">
                  <wp:posOffset>17145</wp:posOffset>
                </wp:positionV>
                <wp:extent cx="0" cy="266700"/>
                <wp:effectExtent l="95250" t="0" r="57150" b="38100"/>
                <wp:wrapNone/>
                <wp:docPr id="22" name="Conector recto de flecha 22"/>
                <wp:cNvGraphicFramePr/>
                <a:graphic xmlns:a="http://schemas.openxmlformats.org/drawingml/2006/main">
                  <a:graphicData uri="http://schemas.microsoft.com/office/word/2010/wordprocessingShape">
                    <wps:wsp>
                      <wps:cNvCnPr/>
                      <wps:spPr>
                        <a:xfrm>
                          <a:off x="0" y="0"/>
                          <a:ext cx="0" cy="2667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7EEB86" id="Conector recto de flecha 22" o:spid="_x0000_s1026" type="#_x0000_t32" style="position:absolute;margin-left:438.45pt;margin-top:1.35pt;width:0;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" strokecolor="black [3200]" strokeweight="3pt">
                <v:stroke endarrow="block" joinstyle="miter"/>
              </v:shape>
            </w:pict>
          </mc:Fallback>
        </mc:AlternateContent>
      </w:r>
      <w:r>
        <w:rPr>
          <w:noProof/>
          <w:lang w:eastAsia="es-MX"/>
        </w:rPr>
        <mc:AlternateContent>
          <mc:Choice Requires="wps">
            <w:drawing>
              <wp:anchor distT="0" distB="0" distL="114300" distR="114300" simplePos="0" relativeHeight="251666432" behindDoc="0" locked="0" layoutInCell="1" allowOverlap="1" wp14:anchorId="12908109" wp14:editId="4CB2F13D">
                <wp:simplePos x="0" y="0"/>
                <wp:positionH relativeFrom="column">
                  <wp:posOffset>110490</wp:posOffset>
                </wp:positionH>
                <wp:positionV relativeFrom="paragraph">
                  <wp:posOffset>7620</wp:posOffset>
                </wp:positionV>
                <wp:extent cx="0" cy="266700"/>
                <wp:effectExtent l="95250" t="0" r="57150" b="38100"/>
                <wp:wrapNone/>
                <wp:docPr id="20" name="Conector recto de flecha 20"/>
                <wp:cNvGraphicFramePr/>
                <a:graphic xmlns:a="http://schemas.openxmlformats.org/drawingml/2006/main">
                  <a:graphicData uri="http://schemas.microsoft.com/office/word/2010/wordprocessingShape">
                    <wps:wsp>
                      <wps:cNvCnPr/>
                      <wps:spPr>
                        <a:xfrm>
                          <a:off x="0" y="0"/>
                          <a:ext cx="0" cy="2667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5636F5" id="Conector recto de flecha 20" o:spid="_x0000_s1026" type="#_x0000_t32" style="position:absolute;margin-left:8.7pt;margin-top:.6pt;width:0;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" strokecolor="black [3200]" strokeweight="3pt">
                <v:stroke endarrow="block" joinstyle="miter"/>
              </v:shape>
            </w:pict>
          </mc:Fallback>
        </mc:AlternateContent>
      </w:r>
      <w:r>
        <w:rPr>
          <w:noProof/>
          <w:lang w:eastAsia="es-MX"/>
        </w:rPr>
        <mc:AlternateContent>
          <mc:Choice Requires="wps">
            <w:drawing>
              <wp:anchor distT="0" distB="0" distL="114300" distR="114300" simplePos="0" relativeHeight="251663360" behindDoc="0" locked="0" layoutInCell="1" allowOverlap="1" wp14:anchorId="07DD8921" wp14:editId="58E273E7">
                <wp:simplePos x="0" y="0"/>
                <wp:positionH relativeFrom="margin">
                  <wp:posOffset>-451485</wp:posOffset>
                </wp:positionH>
                <wp:positionV relativeFrom="paragraph">
                  <wp:posOffset>293370</wp:posOffset>
                </wp:positionV>
                <wp:extent cx="1104900" cy="4286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1104900" cy="428625"/>
                        </a:xfrm>
                        <a:prstGeom prst="rect">
                          <a:avLst/>
                        </a:prstGeom>
                        <a:solidFill>
                          <a:schemeClr val="lt1"/>
                        </a:solidFill>
                        <a:ln w="6350">
                          <a:solidFill>
                            <a:prstClr val="black"/>
                          </a:solidFill>
                        </a:ln>
                      </wps:spPr>
                      <wps:txbx>
                        <w:txbxContent>
                          <w:p w14:paraId="505E711B" w14:textId="77777777" w:rsidR="007067F2" w:rsidRPr="001B0600" w:rsidRDefault="007067F2" w:rsidP="007067F2">
                            <w:pPr>
                              <w:spacing w:after="0"/>
                              <w:jc w:val="center"/>
                              <w:rPr>
                                <w:rFonts w:ascii="Arial Narrow" w:hAnsi="Arial Narrow"/>
                                <w:b/>
                                <w:bCs/>
                              </w:rPr>
                            </w:pPr>
                            <w:r>
                              <w:rPr>
                                <w:rFonts w:ascii="Arial Narrow" w:hAnsi="Arial Narrow"/>
                                <w:b/>
                                <w:bCs/>
                              </w:rPr>
                              <w:t>ÁREA DE GANADERÍA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D8921" id="Cuadro de texto 7" o:spid="_x0000_s1030" type="#_x0000_t202" style="position:absolute;margin-left:-35.55pt;margin-top:23.1pt;width:87pt;height:3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" fillcolor="white [3201]" strokeweight=".5pt">
                <v:textbox>
                  <w:txbxContent>
                    <w:p w14:paraId="505E711B" w14:textId="77777777" w:rsidR="007067F2" w:rsidRPr="001B0600" w:rsidRDefault="007067F2" w:rsidP="007067F2">
                      <w:pPr>
                        <w:spacing w:after="0"/>
                        <w:jc w:val="center"/>
                        <w:rPr>
                          <w:rFonts w:ascii="Arial Narrow" w:hAnsi="Arial Narrow"/>
                          <w:b/>
                          <w:bCs/>
                        </w:rPr>
                      </w:pPr>
                      <w:r>
                        <w:rPr>
                          <w:rFonts w:ascii="Arial Narrow" w:hAnsi="Arial Narrow"/>
                          <w:b/>
                          <w:bCs/>
                        </w:rPr>
                        <w:t>ÁREA DE GANADERÍA</w:t>
                      </w:r>
                    </w:p>
                  </w:txbxContent>
                </v:textbox>
                <w10:wrap anchorx="margin"/>
              </v:shape>
            </w:pict>
          </mc:Fallback>
        </mc:AlternateContent>
      </w:r>
    </w:p>
    <w:p w14:paraId="0AAC1E50" w14:textId="77777777" w:rsidR="007067F2" w:rsidRDefault="007067F2" w:rsidP="007067F2">
      <w:r>
        <w:rPr>
          <w:noProof/>
          <w:lang w:eastAsia="es-MX"/>
        </w:rPr>
        <mc:AlternateContent>
          <mc:Choice Requires="wps">
            <w:drawing>
              <wp:anchor distT="0" distB="0" distL="114300" distR="114300" simplePos="0" relativeHeight="251664384" behindDoc="0" locked="0" layoutInCell="1" allowOverlap="1" wp14:anchorId="0285589C" wp14:editId="50A51D88">
                <wp:simplePos x="0" y="0"/>
                <wp:positionH relativeFrom="margin">
                  <wp:posOffset>5015864</wp:posOffset>
                </wp:positionH>
                <wp:positionV relativeFrom="paragraph">
                  <wp:posOffset>5080</wp:posOffset>
                </wp:positionV>
                <wp:extent cx="1020445" cy="419100"/>
                <wp:effectExtent l="0" t="0" r="27305" b="19050"/>
                <wp:wrapNone/>
                <wp:docPr id="9" name="Cuadro de texto 9"/>
                <wp:cNvGraphicFramePr/>
                <a:graphic xmlns:a="http://schemas.openxmlformats.org/drawingml/2006/main">
                  <a:graphicData uri="http://schemas.microsoft.com/office/word/2010/wordprocessingShape">
                    <wps:wsp>
                      <wps:cNvSpPr txBox="1"/>
                      <wps:spPr>
                        <a:xfrm flipH="1">
                          <a:off x="0" y="0"/>
                          <a:ext cx="1020445" cy="419100"/>
                        </a:xfrm>
                        <a:prstGeom prst="rect">
                          <a:avLst/>
                        </a:prstGeom>
                        <a:solidFill>
                          <a:schemeClr val="lt1"/>
                        </a:solidFill>
                        <a:ln w="6350">
                          <a:solidFill>
                            <a:prstClr val="black"/>
                          </a:solidFill>
                        </a:ln>
                      </wps:spPr>
                      <wps:txbx>
                        <w:txbxContent>
                          <w:p w14:paraId="175B9F24" w14:textId="77777777" w:rsidR="007067F2" w:rsidRPr="001B0600" w:rsidRDefault="007067F2" w:rsidP="007067F2">
                            <w:pPr>
                              <w:spacing w:after="0"/>
                              <w:jc w:val="center"/>
                              <w:rPr>
                                <w:rFonts w:ascii="Arial Narrow" w:hAnsi="Arial Narrow"/>
                                <w:b/>
                                <w:bCs/>
                              </w:rPr>
                            </w:pPr>
                            <w:r>
                              <w:rPr>
                                <w:rFonts w:ascii="Arial Narrow" w:hAnsi="Arial Narrow"/>
                                <w:b/>
                                <w:bCs/>
                              </w:rPr>
                              <w:t>ÁREA  AGRÍCOLA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5589C" id="Cuadro de texto 9" o:spid="_x0000_s1031" type="#_x0000_t202" style="position:absolute;margin-left:394.95pt;margin-top:.4pt;width:80.35pt;height:33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" fillcolor="white [3201]" strokeweight=".5pt">
                <v:textbox>
                  <w:txbxContent>
                    <w:p w14:paraId="175B9F24" w14:textId="77777777" w:rsidR="007067F2" w:rsidRPr="001B0600" w:rsidRDefault="007067F2" w:rsidP="007067F2">
                      <w:pPr>
                        <w:spacing w:after="0"/>
                        <w:jc w:val="center"/>
                        <w:rPr>
                          <w:rFonts w:ascii="Arial Narrow" w:hAnsi="Arial Narrow"/>
                          <w:b/>
                          <w:bCs/>
                        </w:rPr>
                      </w:pPr>
                      <w:r>
                        <w:rPr>
                          <w:rFonts w:ascii="Arial Narrow" w:hAnsi="Arial Narrow"/>
                          <w:b/>
                          <w:bCs/>
                        </w:rPr>
                        <w:t>ÁREA  AGRÍCOLA</w:t>
                      </w:r>
                    </w:p>
                  </w:txbxContent>
                </v:textbox>
                <w10:wrap anchorx="margin"/>
              </v:shape>
            </w:pict>
          </mc:Fallback>
        </mc:AlternateContent>
      </w:r>
      <w:r w:rsidRPr="00DA5059">
        <w:rPr>
          <w:rFonts w:ascii="Arial Narrow" w:hAnsi="Arial Narrow"/>
          <w:b/>
          <w:bCs/>
        </w:rPr>
        <w:t xml:space="preserve"> </w:t>
      </w:r>
      <w:r>
        <w:rPr>
          <w:rFonts w:ascii="Arial Narrow" w:hAnsi="Arial Narrow"/>
          <w:b/>
          <w:bCs/>
        </w:rPr>
        <w:t>ÁREA</w:t>
      </w:r>
    </w:p>
    <w:p w14:paraId="08139EDC" w14:textId="77777777" w:rsidR="007067F2" w:rsidRDefault="007067F2" w:rsidP="007067F2"/>
    <w:p w14:paraId="73C20F72" w14:textId="77777777" w:rsidR="007067F2" w:rsidRDefault="007067F2" w:rsidP="007067F2"/>
    <w:p w14:paraId="76D78B16" w14:textId="77777777" w:rsidR="007067F2" w:rsidRDefault="007067F2" w:rsidP="007067F2"/>
    <w:p w14:paraId="45FFC2CD" w14:textId="77777777" w:rsidR="007067F2" w:rsidRDefault="007067F2" w:rsidP="007067F2"/>
    <w:p w14:paraId="7FE11D64" w14:textId="77777777" w:rsidR="007067F2" w:rsidRDefault="007067F2" w:rsidP="007067F2"/>
    <w:p w14:paraId="7A318D3F" w14:textId="77777777" w:rsidR="007067F2" w:rsidRDefault="007067F2" w:rsidP="007067F2"/>
    <w:p w14:paraId="5A0496E8" w14:textId="77777777" w:rsidR="007067F2" w:rsidRDefault="007067F2" w:rsidP="007067F2"/>
    <w:p w14:paraId="1B7170D7" w14:textId="77777777" w:rsidR="00FC4328" w:rsidRDefault="00FC4328" w:rsidP="009C1652">
      <w:pPr>
        <w:spacing w:after="0"/>
        <w:jc w:val="both"/>
        <w:rPr>
          <w:rFonts w:ascii="Arial" w:hAnsi="Arial" w:cs="Arial"/>
          <w:b/>
          <w:sz w:val="24"/>
          <w:szCs w:val="24"/>
        </w:rPr>
      </w:pPr>
    </w:p>
    <w:p w14:paraId="042DF13D" w14:textId="77777777" w:rsidR="00FC4328" w:rsidRDefault="00FC4328" w:rsidP="009C1652">
      <w:pPr>
        <w:spacing w:after="0"/>
        <w:jc w:val="both"/>
        <w:rPr>
          <w:rFonts w:ascii="Arial" w:hAnsi="Arial" w:cs="Arial"/>
          <w:b/>
          <w:sz w:val="24"/>
          <w:szCs w:val="24"/>
        </w:rPr>
      </w:pPr>
    </w:p>
    <w:p w14:paraId="348FD546" w14:textId="77777777" w:rsidR="00FC4328" w:rsidRDefault="00FC4328" w:rsidP="009C1652">
      <w:pPr>
        <w:spacing w:after="0"/>
        <w:jc w:val="both"/>
        <w:rPr>
          <w:rFonts w:ascii="Arial" w:hAnsi="Arial" w:cs="Arial"/>
          <w:b/>
          <w:sz w:val="24"/>
          <w:szCs w:val="24"/>
        </w:rPr>
      </w:pPr>
    </w:p>
    <w:p w14:paraId="462A2916" w14:textId="77777777" w:rsidR="00FC4328" w:rsidRDefault="00FC4328" w:rsidP="009C1652">
      <w:pPr>
        <w:spacing w:after="0"/>
        <w:jc w:val="both"/>
        <w:rPr>
          <w:rFonts w:ascii="Arial" w:hAnsi="Arial" w:cs="Arial"/>
          <w:b/>
          <w:sz w:val="24"/>
          <w:szCs w:val="24"/>
        </w:rPr>
      </w:pPr>
    </w:p>
    <w:p w14:paraId="6828FD04" w14:textId="77777777" w:rsidR="007067F2" w:rsidRDefault="007067F2" w:rsidP="007067F2">
      <w:pPr>
        <w:pStyle w:val="Ttulo1"/>
        <w:numPr>
          <w:ilvl w:val="0"/>
          <w:numId w:val="15"/>
        </w:numPr>
        <w:tabs>
          <w:tab w:val="num" w:pos="360"/>
        </w:tabs>
        <w:ind w:left="0" w:firstLine="0"/>
        <w:rPr>
          <w:sz w:val="28"/>
          <w:szCs w:val="28"/>
        </w:rPr>
      </w:pPr>
      <w:bookmarkStart w:id="11" w:name="_Toc158381322"/>
      <w:r w:rsidRPr="00240292">
        <w:rPr>
          <w:sz w:val="28"/>
          <w:szCs w:val="28"/>
        </w:rPr>
        <w:lastRenderedPageBreak/>
        <w:t>Objetivo de la dirección</w:t>
      </w:r>
      <w:bookmarkEnd w:id="11"/>
    </w:p>
    <w:p w14:paraId="077F7339" w14:textId="77777777" w:rsidR="007067F2" w:rsidRPr="006716C7" w:rsidRDefault="007067F2" w:rsidP="007067F2"/>
    <w:p w14:paraId="3F741358" w14:textId="77777777" w:rsidR="007067F2" w:rsidRPr="006716C7" w:rsidRDefault="007067F2" w:rsidP="007067F2">
      <w:pPr>
        <w:pStyle w:val="Prrafodelista"/>
        <w:numPr>
          <w:ilvl w:val="0"/>
          <w:numId w:val="18"/>
        </w:numPr>
        <w:jc w:val="both"/>
        <w:rPr>
          <w:rFonts w:ascii="Arial Narrow" w:hAnsi="Arial Narrow"/>
          <w:sz w:val="24"/>
          <w:szCs w:val="24"/>
        </w:rPr>
      </w:pPr>
      <w:r w:rsidRPr="006716C7">
        <w:rPr>
          <w:rFonts w:ascii="Arial Narrow" w:hAnsi="Arial Narrow"/>
          <w:sz w:val="24"/>
          <w:szCs w:val="24"/>
        </w:rPr>
        <w:t>A</w:t>
      </w:r>
      <w:r>
        <w:rPr>
          <w:rFonts w:ascii="Arial Narrow" w:hAnsi="Arial Narrow"/>
          <w:sz w:val="24"/>
          <w:szCs w:val="24"/>
        </w:rPr>
        <w:t>yudar al fortalecimiento de los productores para el desarrollo de las diferentes actividades agropecuarias en el municipio de Luvianos, bajo criterios de autogestión y sostenibilidad a partir del enlace interinstitucional y mediante la vinculación de los productores con apoyos municipales, del estado y de la federación.</w:t>
      </w:r>
    </w:p>
    <w:p w14:paraId="6316F54D" w14:textId="77777777" w:rsidR="007067F2" w:rsidRPr="00F73D15" w:rsidRDefault="007067F2" w:rsidP="007067F2">
      <w:pPr>
        <w:pStyle w:val="Prrafodelista"/>
        <w:numPr>
          <w:ilvl w:val="0"/>
          <w:numId w:val="18"/>
        </w:numPr>
        <w:jc w:val="both"/>
      </w:pPr>
      <w:r w:rsidRPr="006716C7">
        <w:rPr>
          <w:rFonts w:ascii="Arial Narrow" w:hAnsi="Arial Narrow"/>
          <w:sz w:val="24"/>
          <w:szCs w:val="24"/>
        </w:rPr>
        <w:t xml:space="preserve">Brindar atención y apoyo técnico a los productores </w:t>
      </w:r>
      <w:r>
        <w:rPr>
          <w:rFonts w:ascii="Arial Narrow" w:hAnsi="Arial Narrow"/>
          <w:sz w:val="24"/>
          <w:szCs w:val="24"/>
        </w:rPr>
        <w:t>agro</w:t>
      </w:r>
      <w:r w:rsidRPr="006716C7">
        <w:rPr>
          <w:rFonts w:ascii="Arial Narrow" w:hAnsi="Arial Narrow"/>
          <w:sz w:val="24"/>
          <w:szCs w:val="24"/>
        </w:rPr>
        <w:t>pecuarios, mediante la asesoría técnica y capacitación para propiciar una actividad con resultados más positivos y redituables.</w:t>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rPr>
          <w:rFonts w:ascii="Arial Narrow" w:hAnsi="Arial Narrow"/>
          <w:sz w:val="24"/>
          <w:szCs w:val="24"/>
        </w:rPr>
        <w:tab/>
      </w:r>
      <w:r w:rsidRPr="006716C7">
        <w:tab/>
      </w:r>
      <w:r w:rsidRPr="006716C7">
        <w:tab/>
      </w:r>
      <w:r w:rsidRPr="006716C7">
        <w:tab/>
      </w:r>
      <w:r w:rsidRPr="006716C7">
        <w:tab/>
      </w:r>
      <w:r w:rsidRPr="006716C7">
        <w:tab/>
      </w:r>
      <w:r w:rsidRPr="006716C7">
        <w:tab/>
      </w:r>
      <w:r w:rsidRPr="006716C7">
        <w:tab/>
      </w:r>
      <w:r w:rsidRPr="006716C7">
        <w:tab/>
      </w:r>
      <w:r w:rsidRPr="006716C7">
        <w:tab/>
      </w:r>
    </w:p>
    <w:p w14:paraId="02CD7F1E" w14:textId="77777777" w:rsidR="007067F2" w:rsidRPr="00240292" w:rsidRDefault="007067F2" w:rsidP="007067F2">
      <w:pPr>
        <w:pStyle w:val="Ttulo1"/>
        <w:numPr>
          <w:ilvl w:val="0"/>
          <w:numId w:val="15"/>
        </w:numPr>
        <w:tabs>
          <w:tab w:val="num" w:pos="360"/>
        </w:tabs>
        <w:ind w:left="0" w:firstLine="0"/>
        <w:rPr>
          <w:sz w:val="28"/>
          <w:szCs w:val="28"/>
        </w:rPr>
      </w:pPr>
      <w:bookmarkStart w:id="12" w:name="_Toc158381323"/>
      <w:r w:rsidRPr="00240292">
        <w:rPr>
          <w:sz w:val="28"/>
          <w:szCs w:val="28"/>
        </w:rPr>
        <w:t>Funciones que lleva a cabo la dirección</w:t>
      </w:r>
      <w:bookmarkEnd w:id="12"/>
    </w:p>
    <w:p w14:paraId="209243D8" w14:textId="77777777" w:rsidR="007067F2" w:rsidRDefault="007067F2" w:rsidP="007067F2"/>
    <w:p w14:paraId="264173D0" w14:textId="42C5D752" w:rsidR="007067F2" w:rsidRPr="0058686B" w:rsidRDefault="007067F2" w:rsidP="007067F2">
      <w:pPr>
        <w:pStyle w:val="Prrafodelista"/>
        <w:numPr>
          <w:ilvl w:val="1"/>
          <w:numId w:val="15"/>
        </w:numPr>
        <w:rPr>
          <w:b/>
          <w:bCs/>
        </w:rPr>
      </w:pPr>
      <w:r>
        <w:rPr>
          <w:rFonts w:ascii="Arial Narrow" w:hAnsi="Arial Narrow"/>
          <w:b/>
          <w:bCs/>
          <w:sz w:val="24"/>
          <w:szCs w:val="24"/>
        </w:rPr>
        <w:t xml:space="preserve"> </w:t>
      </w:r>
      <w:r w:rsidRPr="0058686B">
        <w:rPr>
          <w:rFonts w:ascii="Arial Narrow" w:hAnsi="Arial Narrow"/>
          <w:b/>
          <w:bCs/>
          <w:sz w:val="24"/>
          <w:szCs w:val="24"/>
        </w:rPr>
        <w:t>Director</w:t>
      </w:r>
      <w:r>
        <w:rPr>
          <w:rFonts w:ascii="Arial Narrow" w:hAnsi="Arial Narrow"/>
          <w:b/>
          <w:bCs/>
          <w:sz w:val="24"/>
          <w:szCs w:val="24"/>
        </w:rPr>
        <w:t xml:space="preserve"> (a)</w:t>
      </w:r>
      <w:r w:rsidRPr="0058686B">
        <w:rPr>
          <w:rFonts w:ascii="Arial Narrow" w:hAnsi="Arial Narrow"/>
          <w:b/>
          <w:bCs/>
          <w:sz w:val="24"/>
          <w:szCs w:val="24"/>
        </w:rPr>
        <w:t xml:space="preserve"> d</w:t>
      </w:r>
      <w:r w:rsidR="00A17B5B">
        <w:rPr>
          <w:rFonts w:ascii="Arial Narrow" w:hAnsi="Arial Narrow"/>
          <w:b/>
          <w:bCs/>
          <w:sz w:val="24"/>
          <w:szCs w:val="24"/>
        </w:rPr>
        <w:t>e dirección del Campo</w:t>
      </w:r>
      <w:r w:rsidRPr="0058686B">
        <w:rPr>
          <w:rFonts w:ascii="Arial Narrow" w:hAnsi="Arial Narrow"/>
          <w:b/>
          <w:bCs/>
          <w:sz w:val="24"/>
          <w:szCs w:val="24"/>
        </w:rPr>
        <w:t>.</w:t>
      </w:r>
    </w:p>
    <w:p w14:paraId="3804C1D6" w14:textId="77777777" w:rsidR="007067F2" w:rsidRPr="004C6A96" w:rsidRDefault="007067F2" w:rsidP="007067F2">
      <w:pPr>
        <w:pStyle w:val="Prrafodelista"/>
      </w:pPr>
    </w:p>
    <w:p w14:paraId="298D0F54" w14:textId="77777777" w:rsidR="007067F2" w:rsidRDefault="007067F2" w:rsidP="007067F2">
      <w:pPr>
        <w:pStyle w:val="Prrafodelista"/>
        <w:numPr>
          <w:ilvl w:val="0"/>
          <w:numId w:val="19"/>
        </w:numPr>
        <w:spacing w:before="240"/>
        <w:jc w:val="both"/>
        <w:rPr>
          <w:rFonts w:ascii="Arial Narrow" w:hAnsi="Arial Narrow"/>
          <w:sz w:val="24"/>
          <w:szCs w:val="24"/>
        </w:rPr>
      </w:pPr>
      <w:r w:rsidRPr="004C6A96">
        <w:rPr>
          <w:rFonts w:ascii="Arial Narrow" w:hAnsi="Arial Narrow"/>
          <w:sz w:val="24"/>
          <w:szCs w:val="24"/>
        </w:rPr>
        <w:t>Coordinar los programas de apoyo y fomento al sector agropecuario diseñados por la administración municipal.</w:t>
      </w:r>
    </w:p>
    <w:p w14:paraId="2391C22A"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Planear las políticas de fortalecimiento y fomento al sector agrícola, pecuario y acuícola en el municipio, encaminadas desde el Ayuntamiento municipal.</w:t>
      </w:r>
    </w:p>
    <w:p w14:paraId="29D28506"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Coordinar la difusión de las convocatorias de apoyos del sector agropecuario municipal, del estado y de la federación.</w:t>
      </w:r>
    </w:p>
    <w:p w14:paraId="0C4600C3"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Informar a la población dedicada al sector agrícola sobre los apoyos para insumos agrícolas con los que cuente el Ayuntamiento municipal.</w:t>
      </w:r>
    </w:p>
    <w:p w14:paraId="7497FA8D"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Coordinar los trabajos de atención al sector agrícola para la obtención de insumos agrícolas para los productores.</w:t>
      </w:r>
    </w:p>
    <w:p w14:paraId="0573D888"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Coordinar los trabajos de atención al sector pecuario relacionado a las campañas y diagnósticos zoosanitarios del municipio.</w:t>
      </w:r>
    </w:p>
    <w:p w14:paraId="48467CB3"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Elaborar y presentar el Plan Operativo Anual (POA) de la Dirección de Desarrollo Agropecuario.</w:t>
      </w:r>
    </w:p>
    <w:p w14:paraId="532AA7B5" w14:textId="77777777" w:rsidR="007067F2" w:rsidRDefault="007067F2" w:rsidP="007067F2">
      <w:pPr>
        <w:pStyle w:val="Prrafodelista"/>
        <w:numPr>
          <w:ilvl w:val="0"/>
          <w:numId w:val="19"/>
        </w:numPr>
        <w:jc w:val="both"/>
        <w:rPr>
          <w:rFonts w:ascii="Arial Narrow" w:hAnsi="Arial Narrow"/>
          <w:sz w:val="24"/>
          <w:szCs w:val="24"/>
        </w:rPr>
      </w:pPr>
      <w:r>
        <w:rPr>
          <w:rFonts w:ascii="Arial Narrow" w:hAnsi="Arial Narrow"/>
          <w:sz w:val="24"/>
          <w:szCs w:val="24"/>
        </w:rPr>
        <w:t>Fomentar el aumento del potencial productivo en materia agrícola y pecuaria del municipio.</w:t>
      </w:r>
    </w:p>
    <w:p w14:paraId="2670ABF0" w14:textId="77777777" w:rsidR="007067F2" w:rsidRDefault="007067F2" w:rsidP="007067F2">
      <w:pPr>
        <w:pStyle w:val="Prrafodelista"/>
        <w:numPr>
          <w:ilvl w:val="0"/>
          <w:numId w:val="19"/>
        </w:numPr>
        <w:jc w:val="both"/>
        <w:rPr>
          <w:rFonts w:ascii="Arial Narrow" w:hAnsi="Arial Narrow"/>
          <w:sz w:val="24"/>
          <w:szCs w:val="24"/>
        </w:rPr>
      </w:pPr>
      <w:r w:rsidRPr="0058686B">
        <w:rPr>
          <w:rFonts w:ascii="Arial Narrow" w:hAnsi="Arial Narrow"/>
          <w:sz w:val="24"/>
          <w:szCs w:val="24"/>
        </w:rPr>
        <w:t xml:space="preserve">Celebrar convenios, acuerdos y contratos en materia de producción, investigación y transferencia de tecnología en materia </w:t>
      </w:r>
      <w:r>
        <w:rPr>
          <w:rFonts w:ascii="Arial Narrow" w:hAnsi="Arial Narrow"/>
          <w:sz w:val="24"/>
          <w:szCs w:val="24"/>
        </w:rPr>
        <w:t xml:space="preserve">de desarrollo </w:t>
      </w:r>
      <w:r w:rsidRPr="0058686B">
        <w:rPr>
          <w:rFonts w:ascii="Arial Narrow" w:hAnsi="Arial Narrow"/>
          <w:sz w:val="24"/>
          <w:szCs w:val="24"/>
        </w:rPr>
        <w:t xml:space="preserve">previa autorización del </w:t>
      </w:r>
      <w:proofErr w:type="gramStart"/>
      <w:r w:rsidRPr="0058686B">
        <w:rPr>
          <w:rFonts w:ascii="Arial Narrow" w:hAnsi="Arial Narrow"/>
          <w:sz w:val="24"/>
          <w:szCs w:val="24"/>
        </w:rPr>
        <w:t>Presidente</w:t>
      </w:r>
      <w:proofErr w:type="gramEnd"/>
      <w:r>
        <w:rPr>
          <w:rFonts w:ascii="Arial Narrow" w:hAnsi="Arial Narrow"/>
          <w:sz w:val="24"/>
          <w:szCs w:val="24"/>
        </w:rPr>
        <w:t xml:space="preserve"> (a)</w:t>
      </w:r>
      <w:r w:rsidRPr="0058686B">
        <w:rPr>
          <w:rFonts w:ascii="Arial Narrow" w:hAnsi="Arial Narrow"/>
          <w:sz w:val="24"/>
          <w:szCs w:val="24"/>
        </w:rPr>
        <w:t xml:space="preserve"> Municipal Constitucional.</w:t>
      </w:r>
    </w:p>
    <w:p w14:paraId="4B80E037" w14:textId="77777777" w:rsidR="007067F2" w:rsidRDefault="007067F2" w:rsidP="007067F2">
      <w:pPr>
        <w:jc w:val="both"/>
        <w:rPr>
          <w:rFonts w:ascii="Arial Narrow" w:hAnsi="Arial Narrow"/>
          <w:sz w:val="24"/>
          <w:szCs w:val="24"/>
        </w:rPr>
      </w:pPr>
    </w:p>
    <w:p w14:paraId="2A268981" w14:textId="77777777" w:rsidR="007067F2" w:rsidRPr="00E427C3" w:rsidRDefault="007067F2" w:rsidP="007067F2">
      <w:pPr>
        <w:jc w:val="both"/>
        <w:rPr>
          <w:rFonts w:ascii="Arial Narrow" w:hAnsi="Arial Narrow"/>
          <w:sz w:val="24"/>
          <w:szCs w:val="24"/>
        </w:rPr>
      </w:pPr>
    </w:p>
    <w:p w14:paraId="26CCFDB0" w14:textId="77777777" w:rsidR="00FC4328" w:rsidRDefault="00FC4328" w:rsidP="009C1652">
      <w:pPr>
        <w:spacing w:after="0"/>
        <w:jc w:val="both"/>
        <w:rPr>
          <w:rFonts w:ascii="Arial" w:hAnsi="Arial" w:cs="Arial"/>
          <w:b/>
          <w:sz w:val="24"/>
          <w:szCs w:val="24"/>
        </w:rPr>
      </w:pPr>
    </w:p>
    <w:p w14:paraId="725AD60E" w14:textId="77777777" w:rsidR="00FC4328" w:rsidRDefault="00FC4328" w:rsidP="009C1652">
      <w:pPr>
        <w:spacing w:after="0"/>
        <w:jc w:val="both"/>
        <w:rPr>
          <w:rFonts w:ascii="Arial" w:hAnsi="Arial" w:cs="Arial"/>
          <w:b/>
          <w:sz w:val="24"/>
          <w:szCs w:val="24"/>
        </w:rPr>
      </w:pPr>
    </w:p>
    <w:p w14:paraId="418A4692" w14:textId="77777777" w:rsidR="00F46B69" w:rsidRPr="0058686B" w:rsidRDefault="00F46B69" w:rsidP="00F46B69">
      <w:pPr>
        <w:pStyle w:val="Prrafodelista"/>
        <w:numPr>
          <w:ilvl w:val="0"/>
          <w:numId w:val="19"/>
        </w:numPr>
        <w:jc w:val="both"/>
        <w:rPr>
          <w:rFonts w:ascii="Arial Narrow" w:hAnsi="Arial Narrow"/>
          <w:sz w:val="24"/>
          <w:szCs w:val="24"/>
        </w:rPr>
      </w:pPr>
      <w:r w:rsidRPr="0058686B">
        <w:rPr>
          <w:rFonts w:ascii="Arial Narrow" w:hAnsi="Arial Narrow"/>
          <w:sz w:val="24"/>
          <w:szCs w:val="24"/>
        </w:rPr>
        <w:t xml:space="preserve">Promover la congruencia de los programas, estrategias y acciones del sector </w:t>
      </w:r>
      <w:r>
        <w:rPr>
          <w:rFonts w:ascii="Arial Narrow" w:hAnsi="Arial Narrow"/>
          <w:sz w:val="24"/>
          <w:szCs w:val="24"/>
        </w:rPr>
        <w:t>rural</w:t>
      </w:r>
      <w:r w:rsidRPr="0058686B">
        <w:rPr>
          <w:rFonts w:ascii="Arial Narrow" w:hAnsi="Arial Narrow"/>
          <w:sz w:val="24"/>
          <w:szCs w:val="24"/>
        </w:rPr>
        <w:t xml:space="preserve"> con los Planes Estatal y Nacional de Desarrollo.</w:t>
      </w:r>
    </w:p>
    <w:p w14:paraId="70C2243B" w14:textId="77777777" w:rsidR="00F46B69" w:rsidRPr="001347FB" w:rsidRDefault="00F46B69" w:rsidP="00F46B69">
      <w:pPr>
        <w:pStyle w:val="Prrafodelista"/>
        <w:numPr>
          <w:ilvl w:val="0"/>
          <w:numId w:val="19"/>
        </w:numPr>
      </w:pPr>
      <w:r>
        <w:rPr>
          <w:rFonts w:ascii="Arial Narrow" w:hAnsi="Arial Narrow"/>
          <w:sz w:val="24"/>
          <w:szCs w:val="24"/>
        </w:rPr>
        <w:t>Investigar y difundir ante la población de productores del municipio, los diferentes programas de apoyo de gobierno estatal y federal.</w:t>
      </w:r>
    </w:p>
    <w:p w14:paraId="62F4D96D" w14:textId="77777777" w:rsidR="00F46B69" w:rsidRDefault="00F46B69" w:rsidP="00F46B69">
      <w:pPr>
        <w:pStyle w:val="Prrafodelista"/>
        <w:numPr>
          <w:ilvl w:val="0"/>
          <w:numId w:val="19"/>
        </w:numPr>
        <w:jc w:val="both"/>
        <w:rPr>
          <w:rFonts w:ascii="Arial Narrow" w:hAnsi="Arial Narrow"/>
          <w:sz w:val="24"/>
          <w:szCs w:val="24"/>
        </w:rPr>
      </w:pPr>
      <w:r>
        <w:rPr>
          <w:rFonts w:ascii="Arial Narrow" w:hAnsi="Arial Narrow"/>
          <w:sz w:val="24"/>
          <w:szCs w:val="24"/>
        </w:rPr>
        <w:t>Formulación y gestión de proyectos que generen un desarrollo en el sector agropecuario del municipio.</w:t>
      </w:r>
    </w:p>
    <w:p w14:paraId="66461D50" w14:textId="77777777" w:rsidR="00F46B69" w:rsidRPr="007E16BB" w:rsidRDefault="00F46B69" w:rsidP="00F46B69">
      <w:pPr>
        <w:pStyle w:val="Prrafodelista"/>
        <w:numPr>
          <w:ilvl w:val="0"/>
          <w:numId w:val="19"/>
        </w:numPr>
        <w:jc w:val="both"/>
      </w:pPr>
      <w:r>
        <w:rPr>
          <w:rFonts w:ascii="Arial Narrow" w:hAnsi="Arial Narrow"/>
          <w:sz w:val="24"/>
          <w:szCs w:val="24"/>
        </w:rPr>
        <w:t>Mantener estrecha relación con las dependencias de gobierno estatal y federal del sector agropecuario, con la finalidad de poder gestionar apoyos para los productores del municipio.</w:t>
      </w:r>
    </w:p>
    <w:p w14:paraId="2ADF636D" w14:textId="77777777" w:rsidR="00F46B69" w:rsidRDefault="00F46B69" w:rsidP="00F46B69">
      <w:pPr>
        <w:pStyle w:val="Prrafodelista"/>
        <w:jc w:val="both"/>
        <w:rPr>
          <w:rFonts w:ascii="Arial Narrow" w:hAnsi="Arial Narrow"/>
          <w:sz w:val="24"/>
          <w:szCs w:val="24"/>
        </w:rPr>
      </w:pPr>
    </w:p>
    <w:p w14:paraId="384AD51B" w14:textId="77777777" w:rsidR="00F46B69" w:rsidRPr="00F46B69" w:rsidRDefault="00F46B69" w:rsidP="00F46B69">
      <w:pPr>
        <w:jc w:val="both"/>
        <w:rPr>
          <w:rFonts w:ascii="Arial Narrow" w:hAnsi="Arial Narrow"/>
          <w:sz w:val="24"/>
          <w:szCs w:val="24"/>
        </w:rPr>
      </w:pPr>
    </w:p>
    <w:p w14:paraId="29DE4CA5" w14:textId="77777777" w:rsidR="00F46B69" w:rsidRPr="0058686B" w:rsidRDefault="00F46B69" w:rsidP="00F46B69">
      <w:pPr>
        <w:pStyle w:val="Prrafodelista"/>
        <w:numPr>
          <w:ilvl w:val="1"/>
          <w:numId w:val="15"/>
        </w:numPr>
        <w:rPr>
          <w:rFonts w:ascii="Arial Narrow" w:hAnsi="Arial Narrow"/>
          <w:b/>
          <w:bCs/>
          <w:sz w:val="24"/>
          <w:szCs w:val="24"/>
        </w:rPr>
      </w:pPr>
      <w:r>
        <w:rPr>
          <w:rFonts w:ascii="Arial Narrow" w:hAnsi="Arial Narrow"/>
          <w:b/>
          <w:bCs/>
          <w:sz w:val="24"/>
          <w:szCs w:val="24"/>
        </w:rPr>
        <w:t xml:space="preserve"> Área De </w:t>
      </w:r>
      <w:r w:rsidRPr="0058686B">
        <w:rPr>
          <w:rFonts w:ascii="Arial Narrow" w:hAnsi="Arial Narrow"/>
          <w:b/>
          <w:bCs/>
          <w:sz w:val="24"/>
          <w:szCs w:val="24"/>
        </w:rPr>
        <w:t>Ganadería.</w:t>
      </w:r>
    </w:p>
    <w:p w14:paraId="502F15A1" w14:textId="77777777" w:rsidR="00F46B69" w:rsidRPr="003243CB" w:rsidRDefault="00F46B69" w:rsidP="00F46B69">
      <w:pPr>
        <w:pStyle w:val="Prrafodelista"/>
        <w:rPr>
          <w:rFonts w:ascii="Arial Narrow" w:hAnsi="Arial Narrow"/>
          <w:b/>
          <w:bCs/>
          <w:sz w:val="24"/>
          <w:szCs w:val="24"/>
        </w:rPr>
      </w:pPr>
    </w:p>
    <w:p w14:paraId="395DAA77" w14:textId="77777777" w:rsidR="00F46B69" w:rsidRPr="004F09B4" w:rsidRDefault="00F46B69" w:rsidP="00F46B69">
      <w:pPr>
        <w:pStyle w:val="Prrafodelista"/>
        <w:numPr>
          <w:ilvl w:val="0"/>
          <w:numId w:val="20"/>
        </w:numPr>
        <w:jc w:val="both"/>
        <w:rPr>
          <w:rFonts w:ascii="Arial Narrow" w:hAnsi="Arial Narrow"/>
          <w:b/>
          <w:bCs/>
          <w:sz w:val="24"/>
          <w:szCs w:val="24"/>
        </w:rPr>
      </w:pPr>
      <w:r>
        <w:rPr>
          <w:rFonts w:ascii="Arial Narrow" w:hAnsi="Arial Narrow"/>
          <w:sz w:val="24"/>
          <w:szCs w:val="24"/>
        </w:rPr>
        <w:t>Coordina los programas de apoyo y fomento al sector pecuario diseñados por la administración municipal.</w:t>
      </w:r>
    </w:p>
    <w:p w14:paraId="59615D10" w14:textId="77777777" w:rsidR="00F46B69" w:rsidRPr="004F09B4" w:rsidRDefault="00F46B69" w:rsidP="00F46B69">
      <w:pPr>
        <w:pStyle w:val="Prrafodelista"/>
        <w:numPr>
          <w:ilvl w:val="0"/>
          <w:numId w:val="20"/>
        </w:numPr>
        <w:jc w:val="both"/>
        <w:rPr>
          <w:rFonts w:ascii="Arial Narrow" w:hAnsi="Arial Narrow"/>
          <w:b/>
          <w:bCs/>
          <w:sz w:val="24"/>
          <w:szCs w:val="24"/>
        </w:rPr>
      </w:pPr>
      <w:r>
        <w:rPr>
          <w:rFonts w:ascii="Arial Narrow" w:hAnsi="Arial Narrow"/>
          <w:sz w:val="24"/>
          <w:szCs w:val="24"/>
        </w:rPr>
        <w:t xml:space="preserve">Operar en conjunto con personal de SINIIGA la campaña de </w:t>
      </w:r>
      <w:proofErr w:type="spellStart"/>
      <w:r>
        <w:rPr>
          <w:rFonts w:ascii="Arial Narrow" w:hAnsi="Arial Narrow"/>
          <w:sz w:val="24"/>
          <w:szCs w:val="24"/>
        </w:rPr>
        <w:t>aretado</w:t>
      </w:r>
      <w:proofErr w:type="spellEnd"/>
      <w:r>
        <w:rPr>
          <w:rFonts w:ascii="Arial Narrow" w:hAnsi="Arial Narrow"/>
          <w:sz w:val="24"/>
          <w:szCs w:val="24"/>
        </w:rPr>
        <w:t xml:space="preserve"> de ganado bovino.</w:t>
      </w:r>
    </w:p>
    <w:p w14:paraId="073C13BF" w14:textId="77777777" w:rsidR="00F46B69" w:rsidRPr="004F09B4" w:rsidRDefault="00F46B69" w:rsidP="00F46B69">
      <w:pPr>
        <w:pStyle w:val="Prrafodelista"/>
        <w:numPr>
          <w:ilvl w:val="0"/>
          <w:numId w:val="20"/>
        </w:numPr>
        <w:jc w:val="both"/>
        <w:rPr>
          <w:rFonts w:ascii="Arial Narrow" w:hAnsi="Arial Narrow"/>
          <w:b/>
          <w:bCs/>
          <w:sz w:val="24"/>
          <w:szCs w:val="24"/>
        </w:rPr>
      </w:pPr>
      <w:r>
        <w:rPr>
          <w:rFonts w:ascii="Arial Narrow" w:hAnsi="Arial Narrow"/>
          <w:sz w:val="24"/>
          <w:szCs w:val="24"/>
        </w:rPr>
        <w:t xml:space="preserve">Prestar el servicio de mano de obra para la vacunación de ganado bovino y </w:t>
      </w:r>
      <w:proofErr w:type="spellStart"/>
      <w:r>
        <w:rPr>
          <w:rFonts w:ascii="Arial Narrow" w:hAnsi="Arial Narrow"/>
          <w:sz w:val="24"/>
          <w:szCs w:val="24"/>
        </w:rPr>
        <w:t>aretado</w:t>
      </w:r>
      <w:proofErr w:type="spellEnd"/>
      <w:r>
        <w:rPr>
          <w:rFonts w:ascii="Arial Narrow" w:hAnsi="Arial Narrow"/>
          <w:sz w:val="24"/>
          <w:szCs w:val="24"/>
        </w:rPr>
        <w:t xml:space="preserve"> de ganado bovino, ovino y caprino.</w:t>
      </w:r>
    </w:p>
    <w:p w14:paraId="26CE2D34" w14:textId="77777777" w:rsidR="00F46B69" w:rsidRPr="004F09B4" w:rsidRDefault="00F46B69" w:rsidP="00F46B69">
      <w:pPr>
        <w:pStyle w:val="Prrafodelista"/>
        <w:numPr>
          <w:ilvl w:val="0"/>
          <w:numId w:val="20"/>
        </w:numPr>
        <w:jc w:val="both"/>
        <w:rPr>
          <w:rFonts w:ascii="Arial Narrow" w:hAnsi="Arial Narrow"/>
          <w:b/>
          <w:bCs/>
          <w:sz w:val="24"/>
          <w:szCs w:val="24"/>
        </w:rPr>
      </w:pPr>
      <w:r>
        <w:rPr>
          <w:rFonts w:ascii="Arial Narrow" w:hAnsi="Arial Narrow"/>
          <w:sz w:val="24"/>
          <w:szCs w:val="24"/>
        </w:rPr>
        <w:t>Operar en conjunto con el Comité de Protección y Fomento Pecuario la campaña gratuita de vacunación para la prevención de la rabia paralitica bovina.</w:t>
      </w:r>
    </w:p>
    <w:p w14:paraId="4EA8DAD0" w14:textId="77777777" w:rsidR="00F46B69" w:rsidRPr="003F6271" w:rsidRDefault="00F46B69" w:rsidP="00F46B69">
      <w:pPr>
        <w:pStyle w:val="Prrafodelista"/>
        <w:numPr>
          <w:ilvl w:val="0"/>
          <w:numId w:val="20"/>
        </w:numPr>
        <w:jc w:val="both"/>
        <w:rPr>
          <w:rFonts w:ascii="Arial Narrow" w:hAnsi="Arial Narrow"/>
          <w:b/>
          <w:bCs/>
          <w:sz w:val="24"/>
          <w:szCs w:val="24"/>
        </w:rPr>
      </w:pPr>
      <w:r>
        <w:rPr>
          <w:rFonts w:ascii="Arial Narrow" w:hAnsi="Arial Narrow"/>
          <w:sz w:val="24"/>
          <w:szCs w:val="24"/>
        </w:rPr>
        <w:t xml:space="preserve">Rendir informes sobre los hatos del municipio, número de ganado </w:t>
      </w:r>
      <w:proofErr w:type="spellStart"/>
      <w:r>
        <w:rPr>
          <w:rFonts w:ascii="Arial Narrow" w:hAnsi="Arial Narrow"/>
          <w:sz w:val="24"/>
          <w:szCs w:val="24"/>
        </w:rPr>
        <w:t>aretado</w:t>
      </w:r>
      <w:proofErr w:type="spellEnd"/>
      <w:r>
        <w:rPr>
          <w:rFonts w:ascii="Arial Narrow" w:hAnsi="Arial Narrow"/>
          <w:sz w:val="24"/>
          <w:szCs w:val="24"/>
        </w:rPr>
        <w:t>, vacunado y ganado muestreado.</w:t>
      </w:r>
    </w:p>
    <w:p w14:paraId="3EDF3CDF" w14:textId="77777777" w:rsidR="00F46B69" w:rsidRPr="003F6271" w:rsidRDefault="00F46B69" w:rsidP="00F46B69">
      <w:pPr>
        <w:pStyle w:val="Prrafodelista"/>
        <w:numPr>
          <w:ilvl w:val="0"/>
          <w:numId w:val="20"/>
        </w:numPr>
        <w:rPr>
          <w:rFonts w:ascii="Arial Narrow" w:hAnsi="Arial Narrow"/>
          <w:b/>
          <w:bCs/>
          <w:sz w:val="24"/>
          <w:szCs w:val="24"/>
        </w:rPr>
      </w:pPr>
      <w:r w:rsidRPr="003F6271">
        <w:rPr>
          <w:rFonts w:ascii="Arial Narrow" w:hAnsi="Arial Narrow"/>
          <w:sz w:val="24"/>
          <w:szCs w:val="24"/>
        </w:rPr>
        <w:t>Verificación</w:t>
      </w:r>
      <w:r>
        <w:rPr>
          <w:rFonts w:ascii="Arial Narrow" w:hAnsi="Arial Narrow"/>
          <w:b/>
          <w:bCs/>
          <w:sz w:val="24"/>
          <w:szCs w:val="24"/>
        </w:rPr>
        <w:t xml:space="preserve">, </w:t>
      </w:r>
      <w:r>
        <w:rPr>
          <w:rFonts w:ascii="Arial Narrow" w:hAnsi="Arial Narrow"/>
          <w:sz w:val="24"/>
          <w:szCs w:val="24"/>
        </w:rPr>
        <w:t>capacitación, evaluación y notificación de los diferentes programas de apoyos otorgados a los productores pecuarios del municipio.</w:t>
      </w:r>
    </w:p>
    <w:p w14:paraId="152F12A7" w14:textId="314F6F76" w:rsidR="00F46B69" w:rsidRPr="004F09B4" w:rsidRDefault="00F46B69" w:rsidP="00F46B69">
      <w:pPr>
        <w:pStyle w:val="Prrafodelista"/>
        <w:numPr>
          <w:ilvl w:val="0"/>
          <w:numId w:val="20"/>
        </w:numPr>
        <w:jc w:val="both"/>
        <w:rPr>
          <w:rFonts w:ascii="Arial Narrow" w:hAnsi="Arial Narrow"/>
          <w:b/>
          <w:bCs/>
          <w:sz w:val="24"/>
          <w:szCs w:val="24"/>
        </w:rPr>
      </w:pPr>
      <w:r>
        <w:rPr>
          <w:rFonts w:ascii="Arial Narrow" w:hAnsi="Arial Narrow"/>
          <w:sz w:val="24"/>
          <w:szCs w:val="24"/>
        </w:rPr>
        <w:t xml:space="preserve">Informar al </w:t>
      </w:r>
      <w:proofErr w:type="gramStart"/>
      <w:r>
        <w:rPr>
          <w:rFonts w:ascii="Arial Narrow" w:hAnsi="Arial Narrow"/>
          <w:sz w:val="24"/>
          <w:szCs w:val="24"/>
        </w:rPr>
        <w:t>Director</w:t>
      </w:r>
      <w:proofErr w:type="gramEnd"/>
      <w:r>
        <w:rPr>
          <w:rFonts w:ascii="Arial Narrow" w:hAnsi="Arial Narrow"/>
          <w:sz w:val="24"/>
          <w:szCs w:val="24"/>
        </w:rPr>
        <w:t xml:space="preserve"> (a) de Dirección del Campo acerca de las actividades realizadas.</w:t>
      </w:r>
    </w:p>
    <w:p w14:paraId="49EB49C3" w14:textId="77777777" w:rsidR="00F46B69" w:rsidRPr="004F09B4" w:rsidRDefault="00F46B69" w:rsidP="00F46B69">
      <w:pPr>
        <w:ind w:left="360"/>
        <w:rPr>
          <w:rFonts w:ascii="Arial Narrow" w:hAnsi="Arial Narrow"/>
          <w:b/>
          <w:bCs/>
          <w:sz w:val="24"/>
          <w:szCs w:val="24"/>
        </w:rPr>
      </w:pPr>
    </w:p>
    <w:p w14:paraId="6279A769" w14:textId="77777777" w:rsidR="00F46B69" w:rsidRDefault="00F46B69" w:rsidP="00F46B69">
      <w:pPr>
        <w:pStyle w:val="Prrafodelista"/>
        <w:numPr>
          <w:ilvl w:val="1"/>
          <w:numId w:val="15"/>
        </w:numPr>
        <w:rPr>
          <w:rFonts w:ascii="Arial Narrow" w:hAnsi="Arial Narrow"/>
          <w:b/>
          <w:bCs/>
          <w:sz w:val="24"/>
          <w:szCs w:val="24"/>
        </w:rPr>
      </w:pPr>
      <w:r>
        <w:rPr>
          <w:rFonts w:ascii="Arial Narrow" w:hAnsi="Arial Narrow"/>
          <w:b/>
          <w:bCs/>
          <w:sz w:val="24"/>
          <w:szCs w:val="24"/>
        </w:rPr>
        <w:t xml:space="preserve"> Área</w:t>
      </w:r>
      <w:r w:rsidRPr="003243CB">
        <w:rPr>
          <w:rFonts w:ascii="Arial Narrow" w:hAnsi="Arial Narrow"/>
          <w:b/>
          <w:bCs/>
          <w:sz w:val="24"/>
          <w:szCs w:val="24"/>
        </w:rPr>
        <w:t xml:space="preserve"> de Agricultura.</w:t>
      </w:r>
    </w:p>
    <w:p w14:paraId="701864B9" w14:textId="77777777" w:rsidR="00F46B69" w:rsidRPr="004F09B4" w:rsidRDefault="00F46B69" w:rsidP="00F46B69">
      <w:pPr>
        <w:pStyle w:val="Prrafodelista"/>
        <w:rPr>
          <w:rFonts w:ascii="Arial Narrow" w:hAnsi="Arial Narrow"/>
          <w:b/>
          <w:bCs/>
          <w:sz w:val="24"/>
          <w:szCs w:val="24"/>
        </w:rPr>
      </w:pPr>
    </w:p>
    <w:p w14:paraId="72DCF787" w14:textId="77777777" w:rsidR="00F46B69" w:rsidRPr="004F09B4" w:rsidRDefault="00F46B69" w:rsidP="00F46B69">
      <w:pPr>
        <w:pStyle w:val="Prrafodelista"/>
        <w:numPr>
          <w:ilvl w:val="0"/>
          <w:numId w:val="21"/>
        </w:numPr>
        <w:jc w:val="both"/>
        <w:rPr>
          <w:rFonts w:ascii="Arial Narrow" w:hAnsi="Arial Narrow"/>
          <w:b/>
          <w:bCs/>
          <w:sz w:val="24"/>
          <w:szCs w:val="24"/>
        </w:rPr>
      </w:pPr>
      <w:r>
        <w:rPr>
          <w:rFonts w:ascii="Arial Narrow" w:hAnsi="Arial Narrow"/>
          <w:sz w:val="24"/>
          <w:szCs w:val="24"/>
        </w:rPr>
        <w:t>Coordinar los programas de apoyo y fomento al sector agrícola diseñados por la administración municipal.</w:t>
      </w:r>
    </w:p>
    <w:p w14:paraId="2210ECA8" w14:textId="77777777" w:rsidR="00F46B69" w:rsidRPr="003F6271" w:rsidRDefault="00F46B69" w:rsidP="00F46B69">
      <w:pPr>
        <w:pStyle w:val="Prrafodelista"/>
        <w:numPr>
          <w:ilvl w:val="0"/>
          <w:numId w:val="21"/>
        </w:numPr>
        <w:jc w:val="both"/>
        <w:rPr>
          <w:rFonts w:ascii="Arial Narrow" w:hAnsi="Arial Narrow"/>
          <w:b/>
          <w:bCs/>
          <w:sz w:val="24"/>
          <w:szCs w:val="24"/>
        </w:rPr>
      </w:pPr>
      <w:r>
        <w:rPr>
          <w:rFonts w:ascii="Arial Narrow" w:hAnsi="Arial Narrow"/>
          <w:sz w:val="24"/>
          <w:szCs w:val="24"/>
        </w:rPr>
        <w:t>Apoyar al director (a) en la operación de los diferentes programas formulados por la administración municipal.</w:t>
      </w:r>
    </w:p>
    <w:p w14:paraId="7E53B12F" w14:textId="77777777" w:rsidR="00F46B69" w:rsidRPr="003F6271" w:rsidRDefault="00F46B69" w:rsidP="00F46B69">
      <w:pPr>
        <w:pStyle w:val="Prrafodelista"/>
        <w:numPr>
          <w:ilvl w:val="0"/>
          <w:numId w:val="21"/>
        </w:numPr>
        <w:rPr>
          <w:rFonts w:ascii="Arial Narrow" w:hAnsi="Arial Narrow"/>
          <w:b/>
          <w:bCs/>
          <w:sz w:val="24"/>
          <w:szCs w:val="24"/>
        </w:rPr>
      </w:pPr>
      <w:r w:rsidRPr="003F6271">
        <w:rPr>
          <w:rFonts w:ascii="Arial Narrow" w:hAnsi="Arial Narrow"/>
          <w:sz w:val="24"/>
          <w:szCs w:val="24"/>
        </w:rPr>
        <w:t>Verificación</w:t>
      </w:r>
      <w:r>
        <w:rPr>
          <w:rFonts w:ascii="Arial Narrow" w:hAnsi="Arial Narrow"/>
          <w:b/>
          <w:bCs/>
          <w:sz w:val="24"/>
          <w:szCs w:val="24"/>
        </w:rPr>
        <w:t xml:space="preserve">, </w:t>
      </w:r>
      <w:r>
        <w:rPr>
          <w:rFonts w:ascii="Arial Narrow" w:hAnsi="Arial Narrow"/>
          <w:sz w:val="24"/>
          <w:szCs w:val="24"/>
        </w:rPr>
        <w:t>capacitación, evaluación y notificación de los diferentes programas de apoyos otorgados a los productores agrícolas del municipio.</w:t>
      </w:r>
    </w:p>
    <w:p w14:paraId="6BC15534" w14:textId="77777777" w:rsidR="00F46B69" w:rsidRPr="003F6271" w:rsidRDefault="00F46B69" w:rsidP="00F46B69">
      <w:pPr>
        <w:pStyle w:val="Prrafodelista"/>
        <w:numPr>
          <w:ilvl w:val="0"/>
          <w:numId w:val="21"/>
        </w:numPr>
        <w:rPr>
          <w:rFonts w:ascii="Arial Narrow" w:hAnsi="Arial Narrow"/>
          <w:b/>
          <w:bCs/>
          <w:sz w:val="24"/>
          <w:szCs w:val="24"/>
        </w:rPr>
      </w:pPr>
      <w:r>
        <w:rPr>
          <w:rFonts w:ascii="Arial Narrow" w:hAnsi="Arial Narrow"/>
          <w:sz w:val="24"/>
          <w:szCs w:val="24"/>
        </w:rPr>
        <w:t>Revisión y conformación de expedientes de los productores agrícolas que solicitan apoyo.</w:t>
      </w:r>
    </w:p>
    <w:p w14:paraId="72EE92EA" w14:textId="77777777" w:rsidR="00F46B69" w:rsidRPr="003F6271" w:rsidRDefault="00F46B69" w:rsidP="00F46B69">
      <w:pPr>
        <w:pStyle w:val="Prrafodelista"/>
        <w:numPr>
          <w:ilvl w:val="0"/>
          <w:numId w:val="21"/>
        </w:numPr>
        <w:rPr>
          <w:rFonts w:ascii="Arial Narrow" w:hAnsi="Arial Narrow"/>
          <w:b/>
          <w:bCs/>
          <w:sz w:val="24"/>
          <w:szCs w:val="24"/>
        </w:rPr>
      </w:pPr>
      <w:r>
        <w:rPr>
          <w:rFonts w:ascii="Arial Narrow" w:hAnsi="Arial Narrow"/>
          <w:sz w:val="24"/>
          <w:szCs w:val="24"/>
        </w:rPr>
        <w:t>Integración del padrón de productores agrícolas del municipio para futuras planeaciones.</w:t>
      </w:r>
    </w:p>
    <w:p w14:paraId="7BD72E5B" w14:textId="0FF68960" w:rsidR="00FC4328" w:rsidRPr="00F46B69" w:rsidRDefault="00F46B69" w:rsidP="00F46B69">
      <w:pPr>
        <w:pStyle w:val="Prrafodelista"/>
        <w:numPr>
          <w:ilvl w:val="0"/>
          <w:numId w:val="21"/>
        </w:numPr>
        <w:jc w:val="both"/>
        <w:rPr>
          <w:rFonts w:ascii="Arial Narrow" w:hAnsi="Arial Narrow"/>
          <w:b/>
          <w:bCs/>
          <w:sz w:val="24"/>
          <w:szCs w:val="24"/>
        </w:rPr>
      </w:pPr>
      <w:r>
        <w:rPr>
          <w:rFonts w:ascii="Arial Narrow" w:hAnsi="Arial Narrow"/>
          <w:sz w:val="24"/>
          <w:szCs w:val="24"/>
        </w:rPr>
        <w:lastRenderedPageBreak/>
        <w:t>Verificación y notificación de los diferentes programas de apoyo otorgados a los productores tanto municipales, estatales y federales.</w:t>
      </w:r>
    </w:p>
    <w:p w14:paraId="53E4C564" w14:textId="77777777" w:rsidR="00FC4328" w:rsidRDefault="00FC4328" w:rsidP="009C1652">
      <w:pPr>
        <w:spacing w:after="0"/>
        <w:jc w:val="both"/>
        <w:rPr>
          <w:rFonts w:ascii="Arial" w:hAnsi="Arial" w:cs="Arial"/>
          <w:b/>
          <w:sz w:val="24"/>
          <w:szCs w:val="24"/>
        </w:rPr>
      </w:pPr>
    </w:p>
    <w:p w14:paraId="5853A824" w14:textId="77777777" w:rsidR="00FC4328" w:rsidRDefault="00FC4328" w:rsidP="009C1652">
      <w:pPr>
        <w:spacing w:after="0"/>
        <w:jc w:val="both"/>
        <w:rPr>
          <w:rFonts w:ascii="Arial" w:hAnsi="Arial" w:cs="Arial"/>
          <w:b/>
          <w:sz w:val="24"/>
          <w:szCs w:val="24"/>
        </w:rPr>
      </w:pPr>
    </w:p>
    <w:p w14:paraId="1C734342" w14:textId="77777777" w:rsidR="00FC4328" w:rsidRDefault="00FC4328" w:rsidP="009C1652">
      <w:pPr>
        <w:spacing w:after="0"/>
        <w:jc w:val="both"/>
        <w:rPr>
          <w:rFonts w:ascii="Arial" w:hAnsi="Arial" w:cs="Arial"/>
          <w:b/>
          <w:sz w:val="24"/>
          <w:szCs w:val="24"/>
        </w:rPr>
      </w:pPr>
    </w:p>
    <w:p w14:paraId="31151B90" w14:textId="5FE82A98" w:rsidR="00F46B69" w:rsidRPr="0058686B" w:rsidRDefault="00F46B69" w:rsidP="00F46B69">
      <w:pPr>
        <w:pStyle w:val="Prrafodelista"/>
        <w:numPr>
          <w:ilvl w:val="0"/>
          <w:numId w:val="21"/>
        </w:numPr>
        <w:jc w:val="both"/>
        <w:rPr>
          <w:rFonts w:ascii="Arial Narrow" w:hAnsi="Arial Narrow"/>
          <w:b/>
          <w:bCs/>
          <w:sz w:val="24"/>
          <w:szCs w:val="24"/>
        </w:rPr>
      </w:pPr>
      <w:r>
        <w:rPr>
          <w:rFonts w:ascii="Arial Narrow" w:hAnsi="Arial Narrow"/>
          <w:sz w:val="24"/>
          <w:szCs w:val="24"/>
        </w:rPr>
        <w:t xml:space="preserve">Informar al </w:t>
      </w:r>
      <w:proofErr w:type="gramStart"/>
      <w:r>
        <w:rPr>
          <w:rFonts w:ascii="Arial Narrow" w:hAnsi="Arial Narrow"/>
          <w:sz w:val="24"/>
          <w:szCs w:val="24"/>
        </w:rPr>
        <w:t>Director</w:t>
      </w:r>
      <w:proofErr w:type="gramEnd"/>
      <w:r>
        <w:rPr>
          <w:rFonts w:ascii="Arial Narrow" w:hAnsi="Arial Narrow"/>
          <w:sz w:val="24"/>
          <w:szCs w:val="24"/>
        </w:rPr>
        <w:t xml:space="preserve"> (a) de Dirección del Campo acerca de las actividades realizadas.</w:t>
      </w:r>
    </w:p>
    <w:p w14:paraId="11CF27F3"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 xml:space="preserve">Conducir y evaluar la política municipal en materia de agricultura. </w:t>
      </w:r>
    </w:p>
    <w:p w14:paraId="533C5770"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Establecer criterios, normas técnicas, procedimientos y lineamientos para el óptimo funcionamiento.</w:t>
      </w:r>
    </w:p>
    <w:p w14:paraId="4CF34C70"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 xml:space="preserve">Someter a la aprobación del </w:t>
      </w:r>
      <w:proofErr w:type="gramStart"/>
      <w:r w:rsidRPr="0058686B">
        <w:rPr>
          <w:rFonts w:ascii="Arial Narrow" w:hAnsi="Arial Narrow"/>
          <w:sz w:val="24"/>
          <w:szCs w:val="24"/>
        </w:rPr>
        <w:t>Presidente</w:t>
      </w:r>
      <w:proofErr w:type="gramEnd"/>
      <w:r>
        <w:rPr>
          <w:rFonts w:ascii="Arial Narrow" w:hAnsi="Arial Narrow"/>
          <w:sz w:val="24"/>
          <w:szCs w:val="24"/>
        </w:rPr>
        <w:t xml:space="preserve"> (a)</w:t>
      </w:r>
      <w:r w:rsidRPr="0058686B">
        <w:rPr>
          <w:rFonts w:ascii="Arial Narrow" w:hAnsi="Arial Narrow"/>
          <w:sz w:val="24"/>
          <w:szCs w:val="24"/>
        </w:rPr>
        <w:t xml:space="preserve"> Municipal Constitucional el Plan de trabajo agrícola.</w:t>
      </w:r>
    </w:p>
    <w:p w14:paraId="2CC83BFB"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 xml:space="preserve">Promover el diseño y la operación de instrumentos económicos para la producción agrícola. </w:t>
      </w:r>
    </w:p>
    <w:p w14:paraId="18B1D71D"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Participar en la planeación y ejecución de acciones para el desarrollo de la actividad agrícola del municipio.</w:t>
      </w:r>
    </w:p>
    <w:p w14:paraId="79963F96"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 xml:space="preserve">Celebrar convenios, acuerdos y contratos en materia de producción, investigación y transferencia de tecnología en materia agrícola, previa autorización del </w:t>
      </w:r>
      <w:proofErr w:type="gramStart"/>
      <w:r w:rsidRPr="0058686B">
        <w:rPr>
          <w:rFonts w:ascii="Arial Narrow" w:hAnsi="Arial Narrow"/>
          <w:sz w:val="24"/>
          <w:szCs w:val="24"/>
        </w:rPr>
        <w:t>Presidente</w:t>
      </w:r>
      <w:proofErr w:type="gramEnd"/>
      <w:r w:rsidRPr="0058686B">
        <w:rPr>
          <w:rFonts w:ascii="Arial Narrow" w:hAnsi="Arial Narrow"/>
          <w:sz w:val="24"/>
          <w:szCs w:val="24"/>
        </w:rPr>
        <w:t xml:space="preserve"> </w:t>
      </w:r>
      <w:r>
        <w:rPr>
          <w:rFonts w:ascii="Arial Narrow" w:hAnsi="Arial Narrow"/>
          <w:sz w:val="24"/>
          <w:szCs w:val="24"/>
        </w:rPr>
        <w:t xml:space="preserve">(a) </w:t>
      </w:r>
      <w:r w:rsidRPr="0058686B">
        <w:rPr>
          <w:rFonts w:ascii="Arial Narrow" w:hAnsi="Arial Narrow"/>
          <w:sz w:val="24"/>
          <w:szCs w:val="24"/>
        </w:rPr>
        <w:t>Municipal Constitucional.</w:t>
      </w:r>
    </w:p>
    <w:p w14:paraId="14124559"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Promover la congruencia de los programas, estrategias y acciones del sector agrícola con los Planes Estatal y Nacional de Desarrollo.</w:t>
      </w:r>
    </w:p>
    <w:p w14:paraId="1BFB1185"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Comparecer ante el Cabildo del Ayuntamiento, en términos de lo dispuesto por algún integrante de este cuerpo colegiado, para informar el estado que guarda su ramo o sector correspondiente o bien, cuando se discuta una iniciativa o se estudie un asunto relacionado con sus funciones.</w:t>
      </w:r>
    </w:p>
    <w:p w14:paraId="09DBD8E9" w14:textId="77777777" w:rsidR="00F46B69" w:rsidRPr="0058686B" w:rsidRDefault="00F46B69" w:rsidP="00F46B69">
      <w:pPr>
        <w:pStyle w:val="Prrafodelista"/>
        <w:numPr>
          <w:ilvl w:val="0"/>
          <w:numId w:val="21"/>
        </w:numPr>
        <w:jc w:val="both"/>
        <w:rPr>
          <w:rFonts w:ascii="Arial Narrow" w:hAnsi="Arial Narrow"/>
          <w:sz w:val="24"/>
          <w:szCs w:val="24"/>
        </w:rPr>
      </w:pPr>
      <w:r w:rsidRPr="0058686B">
        <w:rPr>
          <w:rFonts w:ascii="Arial Narrow" w:hAnsi="Arial Narrow"/>
          <w:sz w:val="24"/>
          <w:szCs w:val="24"/>
        </w:rPr>
        <w:t xml:space="preserve">Proponer al </w:t>
      </w:r>
      <w:proofErr w:type="gramStart"/>
      <w:r w:rsidRPr="0058686B">
        <w:rPr>
          <w:rFonts w:ascii="Arial Narrow" w:hAnsi="Arial Narrow"/>
          <w:sz w:val="24"/>
          <w:szCs w:val="24"/>
        </w:rPr>
        <w:t>Presidente</w:t>
      </w:r>
      <w:proofErr w:type="gramEnd"/>
      <w:r w:rsidRPr="0058686B">
        <w:rPr>
          <w:rFonts w:ascii="Arial Narrow" w:hAnsi="Arial Narrow"/>
          <w:sz w:val="24"/>
          <w:szCs w:val="24"/>
        </w:rPr>
        <w:t xml:space="preserve"> </w:t>
      </w:r>
      <w:r>
        <w:rPr>
          <w:rFonts w:ascii="Arial Narrow" w:hAnsi="Arial Narrow"/>
          <w:sz w:val="24"/>
          <w:szCs w:val="24"/>
        </w:rPr>
        <w:t xml:space="preserve">(a) </w:t>
      </w:r>
      <w:r w:rsidRPr="0058686B">
        <w:rPr>
          <w:rFonts w:ascii="Arial Narrow" w:hAnsi="Arial Narrow"/>
          <w:sz w:val="24"/>
          <w:szCs w:val="24"/>
        </w:rPr>
        <w:t xml:space="preserve">Municipal Constitucional, a través del </w:t>
      </w:r>
      <w:r>
        <w:rPr>
          <w:rFonts w:ascii="Arial Narrow" w:hAnsi="Arial Narrow"/>
          <w:sz w:val="24"/>
          <w:szCs w:val="24"/>
        </w:rPr>
        <w:t>S</w:t>
      </w:r>
      <w:r w:rsidRPr="0058686B">
        <w:rPr>
          <w:rFonts w:ascii="Arial Narrow" w:hAnsi="Arial Narrow"/>
          <w:sz w:val="24"/>
          <w:szCs w:val="24"/>
        </w:rPr>
        <w:t xml:space="preserve">ecretario del Ayuntamiento, iniciativas, proyectos de reglamento, acuerdos y convenios sobre los asuntos </w:t>
      </w:r>
      <w:r>
        <w:rPr>
          <w:rFonts w:ascii="Arial Narrow" w:hAnsi="Arial Narrow"/>
          <w:sz w:val="24"/>
          <w:szCs w:val="24"/>
        </w:rPr>
        <w:t xml:space="preserve">de </w:t>
      </w:r>
      <w:r w:rsidRPr="0058686B">
        <w:rPr>
          <w:rFonts w:ascii="Arial Narrow" w:hAnsi="Arial Narrow"/>
          <w:sz w:val="24"/>
          <w:szCs w:val="24"/>
        </w:rPr>
        <w:t>competencia.</w:t>
      </w:r>
    </w:p>
    <w:p w14:paraId="521D21F5" w14:textId="77777777" w:rsidR="00F46B69" w:rsidRPr="003F6271" w:rsidRDefault="00F46B69" w:rsidP="00F46B69">
      <w:pPr>
        <w:rPr>
          <w:rFonts w:ascii="Arial Narrow" w:hAnsi="Arial Narrow"/>
          <w:b/>
          <w:bCs/>
          <w:sz w:val="24"/>
          <w:szCs w:val="24"/>
        </w:rPr>
      </w:pPr>
    </w:p>
    <w:p w14:paraId="3BE12537" w14:textId="77777777" w:rsidR="00FC4328" w:rsidRDefault="00FC4328" w:rsidP="009C1652">
      <w:pPr>
        <w:spacing w:after="0"/>
        <w:jc w:val="both"/>
        <w:rPr>
          <w:rFonts w:ascii="Arial" w:hAnsi="Arial" w:cs="Arial"/>
          <w:b/>
          <w:sz w:val="24"/>
          <w:szCs w:val="24"/>
        </w:rPr>
      </w:pPr>
    </w:p>
    <w:p w14:paraId="67F82D3F" w14:textId="77777777" w:rsidR="00FC4328" w:rsidRDefault="00FC4328" w:rsidP="009C1652">
      <w:pPr>
        <w:spacing w:after="0"/>
        <w:jc w:val="both"/>
        <w:rPr>
          <w:rFonts w:ascii="Arial" w:hAnsi="Arial" w:cs="Arial"/>
          <w:b/>
          <w:sz w:val="24"/>
          <w:szCs w:val="24"/>
        </w:rPr>
      </w:pPr>
    </w:p>
    <w:p w14:paraId="4E116703" w14:textId="77777777" w:rsidR="00F46B69" w:rsidRDefault="00F46B69" w:rsidP="009C1652">
      <w:pPr>
        <w:spacing w:after="0"/>
        <w:jc w:val="both"/>
        <w:rPr>
          <w:rFonts w:ascii="Arial" w:hAnsi="Arial" w:cs="Arial"/>
          <w:b/>
          <w:sz w:val="24"/>
          <w:szCs w:val="24"/>
        </w:rPr>
      </w:pPr>
    </w:p>
    <w:p w14:paraId="68D096CD" w14:textId="77777777" w:rsidR="00F46B69" w:rsidRDefault="00F46B69" w:rsidP="009C1652">
      <w:pPr>
        <w:spacing w:after="0"/>
        <w:jc w:val="both"/>
        <w:rPr>
          <w:rFonts w:ascii="Arial" w:hAnsi="Arial" w:cs="Arial"/>
          <w:b/>
          <w:sz w:val="24"/>
          <w:szCs w:val="24"/>
        </w:rPr>
      </w:pPr>
    </w:p>
    <w:p w14:paraId="26E015F1" w14:textId="77777777" w:rsidR="00F46B69" w:rsidRDefault="00F46B69" w:rsidP="009C1652">
      <w:pPr>
        <w:spacing w:after="0"/>
        <w:jc w:val="both"/>
        <w:rPr>
          <w:rFonts w:ascii="Arial" w:hAnsi="Arial" w:cs="Arial"/>
          <w:b/>
          <w:sz w:val="24"/>
          <w:szCs w:val="24"/>
        </w:rPr>
      </w:pPr>
    </w:p>
    <w:p w14:paraId="5F2F5AF3" w14:textId="77777777" w:rsidR="00F46B69" w:rsidRDefault="00F46B69" w:rsidP="009C1652">
      <w:pPr>
        <w:spacing w:after="0"/>
        <w:jc w:val="both"/>
        <w:rPr>
          <w:rFonts w:ascii="Arial" w:hAnsi="Arial" w:cs="Arial"/>
          <w:b/>
          <w:sz w:val="24"/>
          <w:szCs w:val="24"/>
        </w:rPr>
      </w:pPr>
    </w:p>
    <w:p w14:paraId="25ED94B5" w14:textId="77777777" w:rsidR="00F46B69" w:rsidRDefault="00F46B69" w:rsidP="009C1652">
      <w:pPr>
        <w:spacing w:after="0"/>
        <w:jc w:val="both"/>
        <w:rPr>
          <w:rFonts w:ascii="Arial" w:hAnsi="Arial" w:cs="Arial"/>
          <w:b/>
          <w:sz w:val="24"/>
          <w:szCs w:val="24"/>
        </w:rPr>
      </w:pPr>
    </w:p>
    <w:p w14:paraId="7E9222BC" w14:textId="77777777" w:rsidR="00F46B69" w:rsidRDefault="00F46B69" w:rsidP="009C1652">
      <w:pPr>
        <w:spacing w:after="0"/>
        <w:jc w:val="both"/>
        <w:rPr>
          <w:rFonts w:ascii="Arial" w:hAnsi="Arial" w:cs="Arial"/>
          <w:b/>
          <w:sz w:val="24"/>
          <w:szCs w:val="24"/>
        </w:rPr>
      </w:pPr>
    </w:p>
    <w:p w14:paraId="39061C24" w14:textId="77777777" w:rsidR="00F46B69" w:rsidRDefault="00F46B69" w:rsidP="009C1652">
      <w:pPr>
        <w:spacing w:after="0"/>
        <w:jc w:val="both"/>
        <w:rPr>
          <w:rFonts w:ascii="Arial" w:hAnsi="Arial" w:cs="Arial"/>
          <w:b/>
          <w:sz w:val="24"/>
          <w:szCs w:val="24"/>
        </w:rPr>
      </w:pPr>
    </w:p>
    <w:p w14:paraId="533D2261" w14:textId="77777777" w:rsidR="00F46B69" w:rsidRDefault="00F46B69" w:rsidP="009C1652">
      <w:pPr>
        <w:spacing w:after="0"/>
        <w:jc w:val="both"/>
        <w:rPr>
          <w:rFonts w:ascii="Arial" w:hAnsi="Arial" w:cs="Arial"/>
          <w:b/>
          <w:sz w:val="24"/>
          <w:szCs w:val="24"/>
        </w:rPr>
      </w:pPr>
    </w:p>
    <w:p w14:paraId="5E9AE7C6" w14:textId="77777777" w:rsidR="00F46B69" w:rsidRDefault="00F46B69" w:rsidP="009C1652">
      <w:pPr>
        <w:spacing w:after="0"/>
        <w:jc w:val="both"/>
        <w:rPr>
          <w:rFonts w:ascii="Arial" w:hAnsi="Arial" w:cs="Arial"/>
          <w:b/>
          <w:sz w:val="24"/>
          <w:szCs w:val="24"/>
        </w:rPr>
      </w:pPr>
    </w:p>
    <w:p w14:paraId="58985E79" w14:textId="77777777" w:rsidR="00F46B69" w:rsidRDefault="00F46B69" w:rsidP="00F46B69">
      <w:pPr>
        <w:pStyle w:val="Ttulo1"/>
        <w:numPr>
          <w:ilvl w:val="0"/>
          <w:numId w:val="22"/>
        </w:numPr>
        <w:tabs>
          <w:tab w:val="num" w:pos="360"/>
        </w:tabs>
        <w:ind w:left="0" w:firstLine="0"/>
        <w:jc w:val="center"/>
      </w:pPr>
      <w:bookmarkStart w:id="13" w:name="_Toc158381324"/>
      <w:r>
        <w:lastRenderedPageBreak/>
        <w:t>Directorio</w:t>
      </w:r>
      <w:bookmarkEnd w:id="13"/>
    </w:p>
    <w:p w14:paraId="686D2624" w14:textId="77777777" w:rsidR="00F46B69" w:rsidRPr="00BC0882" w:rsidRDefault="00F46B69" w:rsidP="00F46B69"/>
    <w:p w14:paraId="149FAFB5" w14:textId="5631E88B" w:rsidR="00F46B69" w:rsidRDefault="00F46B69" w:rsidP="00F46B69">
      <w:pPr>
        <w:spacing w:after="0"/>
        <w:jc w:val="center"/>
        <w:rPr>
          <w:rFonts w:ascii="Arial Narrow" w:hAnsi="Arial Narrow"/>
          <w:sz w:val="24"/>
          <w:szCs w:val="24"/>
        </w:rPr>
      </w:pPr>
      <w:r>
        <w:rPr>
          <w:rFonts w:ascii="Arial Narrow" w:hAnsi="Arial Narrow"/>
          <w:sz w:val="24"/>
          <w:szCs w:val="24"/>
        </w:rPr>
        <w:t>Lic. Edder Jesús Jaimes Garduño</w:t>
      </w:r>
    </w:p>
    <w:p w14:paraId="4D247058" w14:textId="411EC5D3" w:rsidR="00F46B69" w:rsidRDefault="00F46B69" w:rsidP="00F46B69">
      <w:pPr>
        <w:jc w:val="center"/>
        <w:rPr>
          <w:rFonts w:ascii="Arial Narrow" w:hAnsi="Arial Narrow"/>
          <w:sz w:val="24"/>
          <w:szCs w:val="24"/>
        </w:rPr>
      </w:pPr>
      <w:r>
        <w:rPr>
          <w:rFonts w:ascii="Arial Narrow" w:hAnsi="Arial Narrow"/>
          <w:sz w:val="24"/>
          <w:szCs w:val="24"/>
        </w:rPr>
        <w:t>Presidente Municipal</w:t>
      </w:r>
    </w:p>
    <w:p w14:paraId="09F6C5A6" w14:textId="77777777" w:rsidR="00F46B69" w:rsidRDefault="00F46B69" w:rsidP="00F46B69">
      <w:pPr>
        <w:jc w:val="center"/>
        <w:rPr>
          <w:rFonts w:ascii="Arial Narrow" w:hAnsi="Arial Narrow"/>
          <w:sz w:val="24"/>
          <w:szCs w:val="24"/>
        </w:rPr>
      </w:pPr>
      <w:r>
        <w:rPr>
          <w:rFonts w:ascii="Arial Narrow" w:hAnsi="Arial Narrow"/>
          <w:sz w:val="24"/>
          <w:szCs w:val="24"/>
        </w:rPr>
        <w:t>Síndico Municipal</w:t>
      </w:r>
    </w:p>
    <w:p w14:paraId="5B093770" w14:textId="7A57C51D" w:rsidR="00F46B69" w:rsidRDefault="00F46B69" w:rsidP="00F46B69">
      <w:pPr>
        <w:jc w:val="center"/>
        <w:rPr>
          <w:rFonts w:ascii="Arial Narrow" w:hAnsi="Arial Narrow"/>
          <w:sz w:val="24"/>
          <w:szCs w:val="24"/>
        </w:rPr>
      </w:pPr>
      <w:r>
        <w:rPr>
          <w:rFonts w:ascii="Arial Narrow" w:hAnsi="Arial Narrow"/>
          <w:sz w:val="24"/>
          <w:szCs w:val="24"/>
        </w:rPr>
        <w:t>Lic. María Eugenia Baldovinos Valle</w:t>
      </w:r>
    </w:p>
    <w:p w14:paraId="0BA09E21" w14:textId="77777777" w:rsidR="00F46B69" w:rsidRDefault="00F46B69" w:rsidP="00F46B69">
      <w:pPr>
        <w:jc w:val="center"/>
        <w:rPr>
          <w:rFonts w:ascii="Arial Narrow" w:hAnsi="Arial Narrow"/>
          <w:sz w:val="24"/>
          <w:szCs w:val="24"/>
        </w:rPr>
      </w:pPr>
      <w:r>
        <w:rPr>
          <w:rFonts w:ascii="Arial Narrow" w:hAnsi="Arial Narrow"/>
          <w:sz w:val="24"/>
          <w:szCs w:val="24"/>
        </w:rPr>
        <w:t>Primer Regidor</w:t>
      </w:r>
    </w:p>
    <w:p w14:paraId="2BDF14AF" w14:textId="770E72EF" w:rsidR="00F46B69" w:rsidRDefault="00F46B69" w:rsidP="00F46B69">
      <w:pPr>
        <w:jc w:val="center"/>
        <w:rPr>
          <w:rFonts w:ascii="Arial Narrow" w:hAnsi="Arial Narrow"/>
          <w:sz w:val="24"/>
          <w:szCs w:val="24"/>
        </w:rPr>
      </w:pPr>
      <w:r>
        <w:rPr>
          <w:rFonts w:ascii="Arial Narrow" w:hAnsi="Arial Narrow"/>
          <w:sz w:val="24"/>
          <w:szCs w:val="24"/>
        </w:rPr>
        <w:t>Lic. Eleazin Pérez Jaimes</w:t>
      </w:r>
    </w:p>
    <w:p w14:paraId="282935FF" w14:textId="77777777" w:rsidR="00F46B69" w:rsidRDefault="00F46B69" w:rsidP="00F46B69">
      <w:pPr>
        <w:jc w:val="center"/>
        <w:rPr>
          <w:rFonts w:ascii="Arial Narrow" w:hAnsi="Arial Narrow"/>
          <w:sz w:val="24"/>
          <w:szCs w:val="24"/>
        </w:rPr>
      </w:pPr>
      <w:r>
        <w:rPr>
          <w:rFonts w:ascii="Arial Narrow" w:hAnsi="Arial Narrow"/>
          <w:sz w:val="24"/>
          <w:szCs w:val="24"/>
        </w:rPr>
        <w:t>Segundo Regidor</w:t>
      </w:r>
    </w:p>
    <w:p w14:paraId="500948DC" w14:textId="12EBB7E6" w:rsidR="00F46B69" w:rsidRDefault="00F46B69" w:rsidP="00F46B69">
      <w:pPr>
        <w:jc w:val="center"/>
        <w:rPr>
          <w:rFonts w:ascii="Arial Narrow" w:hAnsi="Arial Narrow"/>
          <w:sz w:val="24"/>
          <w:szCs w:val="24"/>
        </w:rPr>
      </w:pPr>
      <w:r>
        <w:rPr>
          <w:rFonts w:ascii="Arial Narrow" w:hAnsi="Arial Narrow"/>
          <w:sz w:val="24"/>
          <w:szCs w:val="24"/>
        </w:rPr>
        <w:t xml:space="preserve">Lic. Emma Pérez Amado  </w:t>
      </w:r>
    </w:p>
    <w:p w14:paraId="0F3CF5DE" w14:textId="77777777" w:rsidR="00F46B69" w:rsidRDefault="00F46B69" w:rsidP="00F46B69">
      <w:pPr>
        <w:jc w:val="center"/>
        <w:rPr>
          <w:rFonts w:ascii="Arial Narrow" w:hAnsi="Arial Narrow"/>
          <w:sz w:val="24"/>
          <w:szCs w:val="24"/>
        </w:rPr>
      </w:pPr>
      <w:r>
        <w:rPr>
          <w:rFonts w:ascii="Arial Narrow" w:hAnsi="Arial Narrow"/>
          <w:sz w:val="24"/>
          <w:szCs w:val="24"/>
        </w:rPr>
        <w:t>Tercer Regidor</w:t>
      </w:r>
    </w:p>
    <w:p w14:paraId="12491BAB" w14:textId="2E4EB11F" w:rsidR="00F46B69" w:rsidRDefault="00F46B69" w:rsidP="00F46B69">
      <w:pPr>
        <w:spacing w:after="0"/>
        <w:jc w:val="center"/>
        <w:rPr>
          <w:rFonts w:ascii="Arial Narrow" w:hAnsi="Arial Narrow"/>
          <w:sz w:val="24"/>
          <w:szCs w:val="24"/>
        </w:rPr>
      </w:pPr>
      <w:r>
        <w:rPr>
          <w:rFonts w:ascii="Arial Narrow" w:hAnsi="Arial Narrow"/>
          <w:sz w:val="24"/>
          <w:szCs w:val="24"/>
        </w:rPr>
        <w:t xml:space="preserve">Lic. Jesús Agustín Benítez </w:t>
      </w:r>
      <w:proofErr w:type="spellStart"/>
      <w:r>
        <w:rPr>
          <w:rFonts w:ascii="Arial Narrow" w:hAnsi="Arial Narrow"/>
          <w:sz w:val="24"/>
          <w:szCs w:val="24"/>
        </w:rPr>
        <w:t>Benítez</w:t>
      </w:r>
      <w:proofErr w:type="spellEnd"/>
    </w:p>
    <w:p w14:paraId="19B729DE" w14:textId="77777777" w:rsidR="00F46B69" w:rsidRDefault="00F46B69" w:rsidP="00F46B69">
      <w:pPr>
        <w:spacing w:after="0"/>
        <w:jc w:val="center"/>
        <w:rPr>
          <w:rFonts w:ascii="Arial Narrow" w:hAnsi="Arial Narrow"/>
          <w:sz w:val="24"/>
          <w:szCs w:val="24"/>
        </w:rPr>
      </w:pPr>
    </w:p>
    <w:p w14:paraId="22CDECB6" w14:textId="4AA9BBC2" w:rsidR="00F46B69" w:rsidRDefault="00F46B69" w:rsidP="00F46B69">
      <w:pPr>
        <w:spacing w:after="0"/>
        <w:jc w:val="center"/>
        <w:rPr>
          <w:rFonts w:ascii="Arial Narrow" w:hAnsi="Arial Narrow"/>
          <w:sz w:val="24"/>
          <w:szCs w:val="24"/>
        </w:rPr>
      </w:pPr>
      <w:r>
        <w:rPr>
          <w:rFonts w:ascii="Arial Narrow" w:hAnsi="Arial Narrow"/>
          <w:sz w:val="24"/>
          <w:szCs w:val="24"/>
        </w:rPr>
        <w:t xml:space="preserve">Cuarto Regidor </w:t>
      </w:r>
    </w:p>
    <w:p w14:paraId="286BE48B" w14:textId="1D904801" w:rsidR="00F46B69" w:rsidRDefault="00A077BD" w:rsidP="00F46B69">
      <w:pPr>
        <w:spacing w:after="0"/>
        <w:jc w:val="center"/>
        <w:rPr>
          <w:rFonts w:ascii="Arial Narrow" w:hAnsi="Arial Narrow"/>
          <w:sz w:val="24"/>
          <w:szCs w:val="24"/>
        </w:rPr>
      </w:pPr>
      <w:r>
        <w:rPr>
          <w:rFonts w:ascii="Arial Narrow" w:hAnsi="Arial Narrow"/>
          <w:sz w:val="24"/>
          <w:szCs w:val="24"/>
        </w:rPr>
        <w:t xml:space="preserve">Gloria Valdez Gumesindo </w:t>
      </w:r>
    </w:p>
    <w:p w14:paraId="4A562896" w14:textId="77777777" w:rsidR="00A077BD" w:rsidRDefault="00A077BD" w:rsidP="00F46B69">
      <w:pPr>
        <w:spacing w:after="0"/>
        <w:jc w:val="center"/>
        <w:rPr>
          <w:rFonts w:ascii="Arial Narrow" w:hAnsi="Arial Narrow"/>
          <w:sz w:val="24"/>
          <w:szCs w:val="24"/>
        </w:rPr>
      </w:pPr>
    </w:p>
    <w:p w14:paraId="62236F9D" w14:textId="047DD4FF" w:rsidR="008F2676" w:rsidRDefault="00F46B69" w:rsidP="008F2676">
      <w:pPr>
        <w:spacing w:after="0"/>
        <w:jc w:val="center"/>
        <w:rPr>
          <w:rFonts w:ascii="Arial Narrow" w:hAnsi="Arial Narrow"/>
          <w:sz w:val="24"/>
          <w:szCs w:val="24"/>
        </w:rPr>
      </w:pPr>
      <w:r>
        <w:rPr>
          <w:rFonts w:ascii="Arial Narrow" w:hAnsi="Arial Narrow"/>
          <w:sz w:val="24"/>
          <w:szCs w:val="24"/>
        </w:rPr>
        <w:t>Quinto Regidor</w:t>
      </w:r>
    </w:p>
    <w:p w14:paraId="750CB292" w14:textId="39FB85C6" w:rsidR="00F46B69" w:rsidRDefault="008F2676" w:rsidP="008F2676">
      <w:pPr>
        <w:spacing w:after="0"/>
        <w:jc w:val="center"/>
        <w:rPr>
          <w:rFonts w:ascii="Arial Narrow" w:hAnsi="Arial Narrow"/>
          <w:sz w:val="24"/>
          <w:szCs w:val="24"/>
        </w:rPr>
      </w:pPr>
      <w:r>
        <w:rPr>
          <w:rFonts w:ascii="Arial Narrow" w:hAnsi="Arial Narrow"/>
          <w:sz w:val="24"/>
          <w:szCs w:val="24"/>
        </w:rPr>
        <w:t xml:space="preserve">Xóchitl Yarette Martínez Macedo </w:t>
      </w:r>
    </w:p>
    <w:p w14:paraId="032B882C" w14:textId="77777777" w:rsidR="00F46B69" w:rsidRDefault="00F46B69" w:rsidP="00F46B69">
      <w:pPr>
        <w:spacing w:after="0"/>
        <w:jc w:val="center"/>
        <w:rPr>
          <w:rFonts w:ascii="Arial Narrow" w:hAnsi="Arial Narrow"/>
          <w:sz w:val="24"/>
          <w:szCs w:val="24"/>
        </w:rPr>
      </w:pPr>
    </w:p>
    <w:p w14:paraId="3813C0A6" w14:textId="5B50EDFC" w:rsidR="00F46B69" w:rsidRDefault="008F2676" w:rsidP="00F46B69">
      <w:pPr>
        <w:spacing w:after="0"/>
        <w:jc w:val="center"/>
        <w:rPr>
          <w:rFonts w:ascii="Arial Narrow" w:hAnsi="Arial Narrow"/>
          <w:sz w:val="24"/>
          <w:szCs w:val="24"/>
        </w:rPr>
      </w:pPr>
      <w:r>
        <w:rPr>
          <w:rFonts w:ascii="Arial Narrow" w:hAnsi="Arial Narrow"/>
          <w:sz w:val="24"/>
          <w:szCs w:val="24"/>
        </w:rPr>
        <w:t xml:space="preserve">Sexto Regidor </w:t>
      </w:r>
    </w:p>
    <w:p w14:paraId="45247C11" w14:textId="2D8AE6B8" w:rsidR="008F2676" w:rsidRDefault="008F2676" w:rsidP="00F46B69">
      <w:pPr>
        <w:spacing w:after="0"/>
        <w:jc w:val="center"/>
        <w:rPr>
          <w:rFonts w:ascii="Arial Narrow" w:hAnsi="Arial Narrow"/>
          <w:sz w:val="24"/>
          <w:szCs w:val="24"/>
        </w:rPr>
      </w:pPr>
      <w:r>
        <w:rPr>
          <w:rFonts w:ascii="Arial Narrow" w:hAnsi="Arial Narrow"/>
          <w:sz w:val="24"/>
          <w:szCs w:val="24"/>
        </w:rPr>
        <w:t xml:space="preserve">Eutimio Juan Marcial </w:t>
      </w:r>
    </w:p>
    <w:p w14:paraId="5CAA4C10" w14:textId="77777777" w:rsidR="008F2676" w:rsidRDefault="008F2676" w:rsidP="00F46B69">
      <w:pPr>
        <w:spacing w:after="0"/>
        <w:jc w:val="center"/>
        <w:rPr>
          <w:rFonts w:ascii="Arial Narrow" w:hAnsi="Arial Narrow"/>
          <w:sz w:val="24"/>
          <w:szCs w:val="24"/>
        </w:rPr>
      </w:pPr>
    </w:p>
    <w:p w14:paraId="6C3D7648" w14:textId="383E48ED" w:rsidR="00F46B69" w:rsidRDefault="00F46B69" w:rsidP="008F2676">
      <w:pPr>
        <w:spacing w:after="0"/>
        <w:jc w:val="center"/>
        <w:rPr>
          <w:rFonts w:ascii="Arial Narrow" w:hAnsi="Arial Narrow"/>
          <w:sz w:val="24"/>
          <w:szCs w:val="24"/>
        </w:rPr>
      </w:pPr>
      <w:r>
        <w:rPr>
          <w:rFonts w:ascii="Arial Narrow" w:hAnsi="Arial Narrow"/>
          <w:sz w:val="24"/>
          <w:szCs w:val="24"/>
        </w:rPr>
        <w:t>Séptimo Regidor</w:t>
      </w:r>
    </w:p>
    <w:p w14:paraId="5C63597C" w14:textId="15B412B4" w:rsidR="00F46B69" w:rsidRDefault="008F2676" w:rsidP="008F2676">
      <w:pPr>
        <w:spacing w:after="0"/>
        <w:jc w:val="center"/>
        <w:rPr>
          <w:rFonts w:ascii="Arial Narrow" w:hAnsi="Arial Narrow"/>
          <w:sz w:val="24"/>
          <w:szCs w:val="24"/>
        </w:rPr>
      </w:pPr>
      <w:r>
        <w:rPr>
          <w:rFonts w:ascii="Arial Narrow" w:hAnsi="Arial Narrow"/>
          <w:sz w:val="24"/>
          <w:szCs w:val="24"/>
        </w:rPr>
        <w:t>Luz Aurora Jaramillo López</w:t>
      </w:r>
    </w:p>
    <w:p w14:paraId="6A6CCEE6" w14:textId="77777777" w:rsidR="00F46B69" w:rsidRDefault="00F46B69" w:rsidP="00F46B69">
      <w:pPr>
        <w:spacing w:after="0"/>
        <w:jc w:val="center"/>
        <w:rPr>
          <w:rFonts w:ascii="Arial Narrow" w:hAnsi="Arial Narrow"/>
          <w:sz w:val="24"/>
          <w:szCs w:val="24"/>
        </w:rPr>
      </w:pPr>
    </w:p>
    <w:p w14:paraId="6B4A3A20" w14:textId="77777777" w:rsidR="00F46B69" w:rsidRDefault="00F46B69" w:rsidP="00F46B69">
      <w:pPr>
        <w:spacing w:after="0"/>
        <w:jc w:val="center"/>
        <w:rPr>
          <w:rFonts w:ascii="Arial Narrow" w:hAnsi="Arial Narrow"/>
          <w:sz w:val="24"/>
          <w:szCs w:val="24"/>
        </w:rPr>
      </w:pPr>
      <w:proofErr w:type="spellStart"/>
      <w:r>
        <w:rPr>
          <w:rFonts w:ascii="Arial Narrow" w:hAnsi="Arial Narrow"/>
          <w:sz w:val="24"/>
          <w:szCs w:val="24"/>
        </w:rPr>
        <w:t>Profr</w:t>
      </w:r>
      <w:proofErr w:type="spellEnd"/>
      <w:r>
        <w:rPr>
          <w:rFonts w:ascii="Arial Narrow" w:hAnsi="Arial Narrow"/>
          <w:sz w:val="24"/>
          <w:szCs w:val="24"/>
        </w:rPr>
        <w:t>. Fidel González Martínez</w:t>
      </w:r>
    </w:p>
    <w:p w14:paraId="19A4BF09" w14:textId="312AE51C" w:rsidR="00F46B69" w:rsidRDefault="00F46B69" w:rsidP="00F46B69">
      <w:pPr>
        <w:jc w:val="center"/>
        <w:rPr>
          <w:rFonts w:ascii="Arial Narrow" w:hAnsi="Arial Narrow"/>
          <w:sz w:val="24"/>
          <w:szCs w:val="24"/>
        </w:rPr>
      </w:pPr>
      <w:r>
        <w:rPr>
          <w:rFonts w:ascii="Arial Narrow" w:hAnsi="Arial Narrow"/>
          <w:sz w:val="24"/>
          <w:szCs w:val="24"/>
        </w:rPr>
        <w:t>Director de D</w:t>
      </w:r>
      <w:r w:rsidR="008F2676">
        <w:rPr>
          <w:rFonts w:ascii="Arial Narrow" w:hAnsi="Arial Narrow"/>
          <w:sz w:val="24"/>
          <w:szCs w:val="24"/>
        </w:rPr>
        <w:t xml:space="preserve">irección del Campo </w:t>
      </w:r>
    </w:p>
    <w:p w14:paraId="604174D7" w14:textId="77777777" w:rsidR="00F46B69" w:rsidRDefault="00F46B69" w:rsidP="00F46B69">
      <w:pPr>
        <w:jc w:val="center"/>
        <w:rPr>
          <w:rFonts w:ascii="Arial Narrow" w:hAnsi="Arial Narrow"/>
          <w:sz w:val="24"/>
          <w:szCs w:val="24"/>
        </w:rPr>
      </w:pPr>
    </w:p>
    <w:p w14:paraId="494DE72A" w14:textId="77777777" w:rsidR="00F46B69" w:rsidRDefault="00F46B69" w:rsidP="009C1652">
      <w:pPr>
        <w:spacing w:after="0"/>
        <w:jc w:val="both"/>
        <w:rPr>
          <w:rFonts w:ascii="Arial" w:hAnsi="Arial" w:cs="Arial"/>
          <w:b/>
          <w:sz w:val="24"/>
          <w:szCs w:val="24"/>
        </w:rPr>
      </w:pPr>
    </w:p>
    <w:p w14:paraId="353DC97A" w14:textId="77777777" w:rsidR="00F46B69" w:rsidRDefault="00F46B69" w:rsidP="009C1652">
      <w:pPr>
        <w:spacing w:after="0"/>
        <w:jc w:val="both"/>
        <w:rPr>
          <w:rFonts w:ascii="Arial" w:hAnsi="Arial" w:cs="Arial"/>
          <w:b/>
          <w:sz w:val="24"/>
          <w:szCs w:val="24"/>
        </w:rPr>
      </w:pPr>
    </w:p>
    <w:p w14:paraId="22665FB1" w14:textId="77777777" w:rsidR="00B448A3" w:rsidRDefault="00B448A3" w:rsidP="00B448A3">
      <w:pPr>
        <w:pStyle w:val="Ttulo1"/>
        <w:numPr>
          <w:ilvl w:val="0"/>
          <w:numId w:val="22"/>
        </w:numPr>
        <w:tabs>
          <w:tab w:val="num" w:pos="360"/>
        </w:tabs>
        <w:ind w:left="0" w:firstLine="0"/>
        <w:jc w:val="center"/>
      </w:pPr>
      <w:bookmarkStart w:id="14" w:name="_Toc158381325"/>
      <w:r>
        <w:lastRenderedPageBreak/>
        <w:t>Validación</w:t>
      </w:r>
      <w:bookmarkEnd w:id="14"/>
    </w:p>
    <w:p w14:paraId="4C71BEE0" w14:textId="77777777" w:rsidR="00B448A3" w:rsidRDefault="00B448A3" w:rsidP="00B448A3"/>
    <w:p w14:paraId="42B46C58" w14:textId="77777777" w:rsidR="00B448A3" w:rsidRDefault="00B448A3" w:rsidP="00B448A3">
      <w:pPr>
        <w:rPr>
          <w:rFonts w:ascii="Arial Narrow" w:hAnsi="Arial Narrow"/>
          <w:sz w:val="24"/>
          <w:szCs w:val="24"/>
        </w:rPr>
      </w:pPr>
    </w:p>
    <w:p w14:paraId="1EAD4510" w14:textId="77777777" w:rsidR="00B448A3" w:rsidRDefault="00B448A3" w:rsidP="00B448A3">
      <w:pPr>
        <w:rPr>
          <w:rFonts w:ascii="Arial Narrow" w:hAnsi="Arial Narrow"/>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B448A3" w14:paraId="2A1B0C7F" w14:textId="77777777" w:rsidTr="00ED4BE7">
        <w:trPr>
          <w:jc w:val="center"/>
        </w:trPr>
        <w:tc>
          <w:tcPr>
            <w:tcW w:w="3964" w:type="dxa"/>
            <w:tcBorders>
              <w:bottom w:val="single" w:sz="4" w:space="0" w:color="auto"/>
            </w:tcBorders>
          </w:tcPr>
          <w:p w14:paraId="783F2929" w14:textId="77777777" w:rsidR="00B448A3" w:rsidRDefault="00B448A3" w:rsidP="00ED4BE7">
            <w:pPr>
              <w:jc w:val="center"/>
              <w:rPr>
                <w:rFonts w:ascii="Arial Narrow" w:hAnsi="Arial Narrow"/>
                <w:sz w:val="24"/>
                <w:szCs w:val="24"/>
              </w:rPr>
            </w:pPr>
          </w:p>
        </w:tc>
      </w:tr>
      <w:tr w:rsidR="00B448A3" w14:paraId="1F036678" w14:textId="77777777" w:rsidTr="00ED4BE7">
        <w:trPr>
          <w:jc w:val="center"/>
        </w:trPr>
        <w:tc>
          <w:tcPr>
            <w:tcW w:w="3964" w:type="dxa"/>
            <w:tcBorders>
              <w:top w:val="single" w:sz="4" w:space="0" w:color="auto"/>
            </w:tcBorders>
          </w:tcPr>
          <w:p w14:paraId="6ABB2EB0" w14:textId="4EA631DD" w:rsidR="00B448A3" w:rsidRDefault="00B448A3" w:rsidP="00ED4BE7">
            <w:pPr>
              <w:spacing w:after="0"/>
              <w:jc w:val="center"/>
              <w:rPr>
                <w:rFonts w:ascii="Arial Narrow" w:hAnsi="Arial Narrow"/>
                <w:sz w:val="24"/>
                <w:szCs w:val="24"/>
              </w:rPr>
            </w:pPr>
            <w:r>
              <w:rPr>
                <w:rFonts w:ascii="Arial Narrow" w:hAnsi="Arial Narrow"/>
                <w:sz w:val="24"/>
                <w:szCs w:val="24"/>
              </w:rPr>
              <w:t>Lic. Edder Jesús Jaimes Garduño</w:t>
            </w:r>
          </w:p>
          <w:p w14:paraId="29FB0BE0" w14:textId="77777777" w:rsidR="00B448A3" w:rsidRDefault="00B448A3" w:rsidP="00ED4BE7">
            <w:pPr>
              <w:jc w:val="center"/>
              <w:rPr>
                <w:rFonts w:ascii="Arial Narrow" w:hAnsi="Arial Narrow"/>
                <w:sz w:val="24"/>
                <w:szCs w:val="24"/>
              </w:rPr>
            </w:pPr>
            <w:r>
              <w:rPr>
                <w:rFonts w:ascii="Arial Narrow" w:hAnsi="Arial Narrow"/>
                <w:sz w:val="24"/>
                <w:szCs w:val="24"/>
              </w:rPr>
              <w:t>Presidente Municipal Constitucional</w:t>
            </w:r>
          </w:p>
        </w:tc>
      </w:tr>
      <w:tr w:rsidR="00B448A3" w14:paraId="19F45C58" w14:textId="77777777" w:rsidTr="00ED4BE7">
        <w:trPr>
          <w:jc w:val="center"/>
        </w:trPr>
        <w:tc>
          <w:tcPr>
            <w:tcW w:w="3964" w:type="dxa"/>
            <w:tcBorders>
              <w:bottom w:val="single" w:sz="4" w:space="0" w:color="auto"/>
            </w:tcBorders>
          </w:tcPr>
          <w:p w14:paraId="607ED81E" w14:textId="77777777" w:rsidR="00B448A3" w:rsidRDefault="00B448A3" w:rsidP="00ED4BE7">
            <w:pPr>
              <w:jc w:val="center"/>
              <w:rPr>
                <w:rFonts w:ascii="Arial Narrow" w:hAnsi="Arial Narrow"/>
                <w:sz w:val="24"/>
                <w:szCs w:val="24"/>
              </w:rPr>
            </w:pPr>
          </w:p>
          <w:p w14:paraId="7D35DE85" w14:textId="77777777" w:rsidR="00B448A3" w:rsidRDefault="00B448A3" w:rsidP="00ED4BE7">
            <w:pPr>
              <w:jc w:val="center"/>
              <w:rPr>
                <w:rFonts w:ascii="Arial Narrow" w:hAnsi="Arial Narrow"/>
                <w:sz w:val="24"/>
                <w:szCs w:val="24"/>
              </w:rPr>
            </w:pPr>
          </w:p>
          <w:p w14:paraId="16A69C8A" w14:textId="77777777" w:rsidR="00B448A3" w:rsidRDefault="00B448A3" w:rsidP="00ED4BE7">
            <w:pPr>
              <w:jc w:val="center"/>
              <w:rPr>
                <w:rFonts w:ascii="Arial Narrow" w:hAnsi="Arial Narrow"/>
                <w:sz w:val="24"/>
                <w:szCs w:val="24"/>
              </w:rPr>
            </w:pPr>
          </w:p>
          <w:p w14:paraId="10D0164E" w14:textId="77777777" w:rsidR="00B448A3" w:rsidRDefault="00B448A3" w:rsidP="00ED4BE7">
            <w:pPr>
              <w:jc w:val="center"/>
              <w:rPr>
                <w:rFonts w:ascii="Arial Narrow" w:hAnsi="Arial Narrow"/>
                <w:sz w:val="24"/>
                <w:szCs w:val="24"/>
              </w:rPr>
            </w:pPr>
          </w:p>
        </w:tc>
      </w:tr>
      <w:tr w:rsidR="00B448A3" w14:paraId="320AC5DD" w14:textId="77777777" w:rsidTr="00ED4BE7">
        <w:trPr>
          <w:jc w:val="center"/>
        </w:trPr>
        <w:tc>
          <w:tcPr>
            <w:tcW w:w="3964" w:type="dxa"/>
            <w:tcBorders>
              <w:top w:val="single" w:sz="4" w:space="0" w:color="auto"/>
            </w:tcBorders>
          </w:tcPr>
          <w:p w14:paraId="4E8763AD" w14:textId="22BC6869" w:rsidR="00B448A3" w:rsidRDefault="00B448A3" w:rsidP="00ED4BE7">
            <w:pPr>
              <w:spacing w:after="0"/>
              <w:jc w:val="center"/>
              <w:rPr>
                <w:rFonts w:ascii="Arial Narrow" w:hAnsi="Arial Narrow"/>
                <w:sz w:val="24"/>
                <w:szCs w:val="24"/>
              </w:rPr>
            </w:pPr>
            <w:r>
              <w:rPr>
                <w:rFonts w:ascii="Arial Narrow" w:hAnsi="Arial Narrow"/>
                <w:sz w:val="24"/>
                <w:szCs w:val="24"/>
              </w:rPr>
              <w:t xml:space="preserve">Lic. José Jaime Cuevas Castelán </w:t>
            </w:r>
          </w:p>
          <w:p w14:paraId="3B07B72B" w14:textId="77777777" w:rsidR="00B448A3" w:rsidRDefault="00B448A3" w:rsidP="00ED4BE7">
            <w:pPr>
              <w:jc w:val="center"/>
              <w:rPr>
                <w:rFonts w:ascii="Arial Narrow" w:hAnsi="Arial Narrow"/>
                <w:sz w:val="24"/>
                <w:szCs w:val="24"/>
              </w:rPr>
            </w:pPr>
            <w:r>
              <w:rPr>
                <w:rFonts w:ascii="Arial Narrow" w:hAnsi="Arial Narrow"/>
                <w:sz w:val="24"/>
                <w:szCs w:val="24"/>
              </w:rPr>
              <w:t>Secretario del Ayuntamiento</w:t>
            </w:r>
          </w:p>
        </w:tc>
      </w:tr>
      <w:tr w:rsidR="00B448A3" w14:paraId="32165800" w14:textId="77777777" w:rsidTr="00ED4BE7">
        <w:trPr>
          <w:jc w:val="center"/>
        </w:trPr>
        <w:tc>
          <w:tcPr>
            <w:tcW w:w="3964" w:type="dxa"/>
            <w:tcBorders>
              <w:bottom w:val="single" w:sz="4" w:space="0" w:color="auto"/>
            </w:tcBorders>
          </w:tcPr>
          <w:p w14:paraId="62556F92" w14:textId="77777777" w:rsidR="00B448A3" w:rsidRDefault="00B448A3" w:rsidP="00ED4BE7">
            <w:pPr>
              <w:jc w:val="center"/>
              <w:rPr>
                <w:rFonts w:ascii="Arial Narrow" w:hAnsi="Arial Narrow"/>
                <w:sz w:val="24"/>
                <w:szCs w:val="24"/>
              </w:rPr>
            </w:pPr>
          </w:p>
          <w:p w14:paraId="02A62E67" w14:textId="77777777" w:rsidR="00B448A3" w:rsidRDefault="00B448A3" w:rsidP="00ED4BE7">
            <w:pPr>
              <w:jc w:val="center"/>
              <w:rPr>
                <w:rFonts w:ascii="Arial Narrow" w:hAnsi="Arial Narrow"/>
                <w:sz w:val="24"/>
                <w:szCs w:val="24"/>
              </w:rPr>
            </w:pPr>
          </w:p>
          <w:p w14:paraId="3C4ECA49" w14:textId="77777777" w:rsidR="00B448A3" w:rsidRDefault="00B448A3" w:rsidP="00ED4BE7">
            <w:pPr>
              <w:jc w:val="center"/>
              <w:rPr>
                <w:rFonts w:ascii="Arial Narrow" w:hAnsi="Arial Narrow"/>
                <w:sz w:val="24"/>
                <w:szCs w:val="24"/>
              </w:rPr>
            </w:pPr>
          </w:p>
          <w:p w14:paraId="35B31416" w14:textId="77777777" w:rsidR="00B448A3" w:rsidRDefault="00B448A3" w:rsidP="00ED4BE7">
            <w:pPr>
              <w:jc w:val="center"/>
              <w:rPr>
                <w:rFonts w:ascii="Arial Narrow" w:hAnsi="Arial Narrow"/>
                <w:sz w:val="24"/>
                <w:szCs w:val="24"/>
              </w:rPr>
            </w:pPr>
          </w:p>
        </w:tc>
      </w:tr>
      <w:tr w:rsidR="00B448A3" w14:paraId="78E82480" w14:textId="77777777" w:rsidTr="00ED4BE7">
        <w:trPr>
          <w:jc w:val="center"/>
        </w:trPr>
        <w:tc>
          <w:tcPr>
            <w:tcW w:w="3964" w:type="dxa"/>
            <w:tcBorders>
              <w:top w:val="single" w:sz="4" w:space="0" w:color="auto"/>
            </w:tcBorders>
          </w:tcPr>
          <w:p w14:paraId="1E3AC0D5" w14:textId="77777777" w:rsidR="00B448A3" w:rsidRDefault="00B448A3" w:rsidP="00ED4BE7">
            <w:pPr>
              <w:spacing w:after="0"/>
              <w:jc w:val="center"/>
              <w:rPr>
                <w:rFonts w:ascii="Arial Narrow" w:hAnsi="Arial Narrow"/>
                <w:sz w:val="24"/>
                <w:szCs w:val="24"/>
              </w:rPr>
            </w:pPr>
            <w:proofErr w:type="spellStart"/>
            <w:r>
              <w:rPr>
                <w:rFonts w:ascii="Arial Narrow" w:hAnsi="Arial Narrow"/>
                <w:sz w:val="24"/>
                <w:szCs w:val="24"/>
              </w:rPr>
              <w:t>Profr</w:t>
            </w:r>
            <w:proofErr w:type="spellEnd"/>
            <w:r>
              <w:rPr>
                <w:rFonts w:ascii="Arial Narrow" w:hAnsi="Arial Narrow"/>
                <w:sz w:val="24"/>
                <w:szCs w:val="24"/>
              </w:rPr>
              <w:t>. Fidel González Martínez</w:t>
            </w:r>
          </w:p>
          <w:p w14:paraId="4F047422" w14:textId="4B9A582E" w:rsidR="00B448A3" w:rsidRDefault="00B448A3" w:rsidP="00ED4BE7">
            <w:pPr>
              <w:jc w:val="center"/>
              <w:rPr>
                <w:rFonts w:ascii="Arial Narrow" w:hAnsi="Arial Narrow"/>
                <w:sz w:val="24"/>
                <w:szCs w:val="24"/>
              </w:rPr>
            </w:pPr>
            <w:r>
              <w:rPr>
                <w:rFonts w:ascii="Arial Narrow" w:hAnsi="Arial Narrow"/>
                <w:sz w:val="24"/>
                <w:szCs w:val="24"/>
              </w:rPr>
              <w:t>Director de Dirección del campo</w:t>
            </w:r>
          </w:p>
        </w:tc>
      </w:tr>
    </w:tbl>
    <w:p w14:paraId="74567895" w14:textId="77777777" w:rsidR="00F46B69" w:rsidRDefault="00F46B69" w:rsidP="009C1652">
      <w:pPr>
        <w:spacing w:after="0"/>
        <w:jc w:val="both"/>
        <w:rPr>
          <w:rFonts w:ascii="Arial" w:hAnsi="Arial" w:cs="Arial"/>
          <w:b/>
          <w:sz w:val="24"/>
          <w:szCs w:val="24"/>
        </w:rPr>
      </w:pPr>
    </w:p>
    <w:p w14:paraId="6C844362" w14:textId="77777777" w:rsidR="00F46B69" w:rsidRDefault="00F46B69" w:rsidP="009C1652">
      <w:pPr>
        <w:spacing w:after="0"/>
        <w:jc w:val="both"/>
        <w:rPr>
          <w:rFonts w:ascii="Arial" w:hAnsi="Arial" w:cs="Arial"/>
          <w:b/>
          <w:sz w:val="24"/>
          <w:szCs w:val="24"/>
        </w:rPr>
      </w:pPr>
    </w:p>
    <w:p w14:paraId="61A736A7" w14:textId="77777777" w:rsidR="00F46B69" w:rsidRDefault="00F46B69" w:rsidP="009C1652">
      <w:pPr>
        <w:spacing w:after="0"/>
        <w:jc w:val="both"/>
        <w:rPr>
          <w:rFonts w:ascii="Arial" w:hAnsi="Arial" w:cs="Arial"/>
          <w:b/>
          <w:sz w:val="24"/>
          <w:szCs w:val="24"/>
        </w:rPr>
      </w:pPr>
    </w:p>
    <w:p w14:paraId="0543799C" w14:textId="77777777" w:rsidR="00F46B69" w:rsidRDefault="00F46B69" w:rsidP="009C1652">
      <w:pPr>
        <w:spacing w:after="0"/>
        <w:jc w:val="both"/>
        <w:rPr>
          <w:rFonts w:ascii="Arial" w:hAnsi="Arial" w:cs="Arial"/>
          <w:b/>
          <w:sz w:val="24"/>
          <w:szCs w:val="24"/>
        </w:rPr>
      </w:pPr>
    </w:p>
    <w:p w14:paraId="0DC20DF8" w14:textId="77777777" w:rsidR="00F46B69" w:rsidRDefault="00F46B69" w:rsidP="009C1652">
      <w:pPr>
        <w:spacing w:after="0"/>
        <w:jc w:val="both"/>
        <w:rPr>
          <w:rFonts w:ascii="Arial" w:hAnsi="Arial" w:cs="Arial"/>
          <w:b/>
          <w:sz w:val="24"/>
          <w:szCs w:val="24"/>
        </w:rPr>
      </w:pPr>
    </w:p>
    <w:p w14:paraId="26D252E9" w14:textId="77777777" w:rsidR="00F46B69" w:rsidRDefault="00F46B69" w:rsidP="009C1652">
      <w:pPr>
        <w:spacing w:after="0"/>
        <w:jc w:val="both"/>
        <w:rPr>
          <w:rFonts w:ascii="Arial" w:hAnsi="Arial" w:cs="Arial"/>
          <w:b/>
          <w:sz w:val="24"/>
          <w:szCs w:val="24"/>
        </w:rPr>
      </w:pPr>
    </w:p>
    <w:p w14:paraId="012CE902" w14:textId="77777777" w:rsidR="00F46B69" w:rsidRDefault="00F46B69" w:rsidP="009C1652">
      <w:pPr>
        <w:spacing w:after="0"/>
        <w:jc w:val="both"/>
        <w:rPr>
          <w:rFonts w:ascii="Arial" w:hAnsi="Arial" w:cs="Arial"/>
          <w:b/>
          <w:sz w:val="24"/>
          <w:szCs w:val="24"/>
        </w:rPr>
      </w:pPr>
    </w:p>
    <w:p w14:paraId="493500A1" w14:textId="77777777" w:rsidR="00F46B69" w:rsidRDefault="00F46B69" w:rsidP="009C1652">
      <w:pPr>
        <w:spacing w:after="0"/>
        <w:jc w:val="both"/>
        <w:rPr>
          <w:rFonts w:ascii="Arial" w:hAnsi="Arial" w:cs="Arial"/>
          <w:b/>
          <w:sz w:val="24"/>
          <w:szCs w:val="24"/>
        </w:rPr>
      </w:pPr>
    </w:p>
    <w:p w14:paraId="1364A615" w14:textId="77777777" w:rsidR="00F46B69" w:rsidRDefault="00F46B69" w:rsidP="009C1652">
      <w:pPr>
        <w:spacing w:after="0"/>
        <w:jc w:val="both"/>
        <w:rPr>
          <w:rFonts w:ascii="Arial" w:hAnsi="Arial" w:cs="Arial"/>
          <w:b/>
          <w:sz w:val="24"/>
          <w:szCs w:val="24"/>
        </w:rPr>
      </w:pPr>
    </w:p>
    <w:p w14:paraId="2CED84DC" w14:textId="77777777" w:rsidR="00F46B69" w:rsidRDefault="00F46B69" w:rsidP="009C1652">
      <w:pPr>
        <w:spacing w:after="0"/>
        <w:jc w:val="both"/>
        <w:rPr>
          <w:rFonts w:ascii="Arial" w:hAnsi="Arial" w:cs="Arial"/>
          <w:b/>
          <w:sz w:val="24"/>
          <w:szCs w:val="24"/>
        </w:rPr>
      </w:pPr>
    </w:p>
    <w:p w14:paraId="67BF1335" w14:textId="77777777" w:rsidR="00B448A3" w:rsidRDefault="00B448A3" w:rsidP="00B448A3">
      <w:pPr>
        <w:pStyle w:val="Ttulo1"/>
        <w:numPr>
          <w:ilvl w:val="0"/>
          <w:numId w:val="22"/>
        </w:numPr>
        <w:tabs>
          <w:tab w:val="num" w:pos="360"/>
        </w:tabs>
        <w:ind w:left="0" w:firstLine="0"/>
      </w:pPr>
      <w:bookmarkStart w:id="15" w:name="_Toc126412082"/>
      <w:bookmarkStart w:id="16" w:name="_Toc157675140"/>
      <w:bookmarkStart w:id="17" w:name="_Toc158381326"/>
      <w:r w:rsidRPr="00FD2820">
        <w:t>Hoja de actualización</w:t>
      </w:r>
      <w:bookmarkEnd w:id="15"/>
      <w:bookmarkEnd w:id="16"/>
      <w:bookmarkEnd w:id="17"/>
    </w:p>
    <w:p w14:paraId="2850C56D" w14:textId="77777777" w:rsidR="00B448A3" w:rsidRDefault="00B448A3" w:rsidP="00B448A3">
      <w:pPr>
        <w:rPr>
          <w:rFonts w:ascii="Arial" w:hAnsi="Arial" w:cs="Arial"/>
          <w:b/>
          <w:bCs/>
          <w:sz w:val="24"/>
          <w:szCs w:val="24"/>
        </w:rPr>
      </w:pPr>
    </w:p>
    <w:tbl>
      <w:tblPr>
        <w:tblStyle w:val="Tablaconcuadrcula"/>
        <w:tblW w:w="0" w:type="auto"/>
        <w:tblLook w:val="04A0" w:firstRow="1" w:lastRow="0" w:firstColumn="1" w:lastColumn="0" w:noHBand="0" w:noVBand="1"/>
      </w:tblPr>
      <w:tblGrid>
        <w:gridCol w:w="3294"/>
        <w:gridCol w:w="5534"/>
      </w:tblGrid>
      <w:tr w:rsidR="00B448A3" w14:paraId="67944A61" w14:textId="77777777" w:rsidTr="00ED4BE7">
        <w:tc>
          <w:tcPr>
            <w:tcW w:w="3681" w:type="dxa"/>
            <w:shd w:val="clear" w:color="auto" w:fill="D0CECE" w:themeFill="background2" w:themeFillShade="E6"/>
            <w:vAlign w:val="center"/>
          </w:tcPr>
          <w:p w14:paraId="3DB2B306" w14:textId="77777777" w:rsidR="00B448A3" w:rsidRPr="00A07C19" w:rsidRDefault="00B448A3" w:rsidP="00ED4BE7">
            <w:pPr>
              <w:jc w:val="center"/>
              <w:rPr>
                <w:rFonts w:ascii="Arial Narrow" w:hAnsi="Arial Narrow" w:cs="Arial"/>
                <w:b/>
                <w:bCs/>
                <w:sz w:val="24"/>
                <w:szCs w:val="24"/>
              </w:rPr>
            </w:pPr>
            <w:r w:rsidRPr="00A07C19">
              <w:rPr>
                <w:rFonts w:ascii="Arial Narrow" w:hAnsi="Arial Narrow" w:cs="Arial"/>
                <w:b/>
                <w:bCs/>
                <w:sz w:val="24"/>
                <w:szCs w:val="24"/>
              </w:rPr>
              <w:t>Fecha de la actualización</w:t>
            </w:r>
          </w:p>
        </w:tc>
        <w:tc>
          <w:tcPr>
            <w:tcW w:w="6389" w:type="dxa"/>
            <w:shd w:val="clear" w:color="auto" w:fill="D0CECE" w:themeFill="background2" w:themeFillShade="E6"/>
            <w:vAlign w:val="center"/>
          </w:tcPr>
          <w:p w14:paraId="0B8AD183" w14:textId="77777777" w:rsidR="00B448A3" w:rsidRPr="00A07C19" w:rsidRDefault="00B448A3" w:rsidP="00ED4BE7">
            <w:pPr>
              <w:jc w:val="center"/>
              <w:rPr>
                <w:rFonts w:ascii="Arial Narrow" w:hAnsi="Arial Narrow" w:cs="Arial"/>
                <w:b/>
                <w:bCs/>
                <w:sz w:val="24"/>
                <w:szCs w:val="24"/>
              </w:rPr>
            </w:pPr>
            <w:r w:rsidRPr="00A07C19">
              <w:rPr>
                <w:rFonts w:ascii="Arial Narrow" w:hAnsi="Arial Narrow" w:cs="Arial"/>
                <w:b/>
                <w:bCs/>
                <w:sz w:val="24"/>
                <w:szCs w:val="24"/>
              </w:rPr>
              <w:t>Descripción de la actualización</w:t>
            </w:r>
          </w:p>
        </w:tc>
      </w:tr>
      <w:tr w:rsidR="00B448A3" w14:paraId="1950778A" w14:textId="77777777" w:rsidTr="00ED4BE7">
        <w:tc>
          <w:tcPr>
            <w:tcW w:w="3681" w:type="dxa"/>
            <w:vAlign w:val="center"/>
          </w:tcPr>
          <w:p w14:paraId="3EF6697E" w14:textId="77777777" w:rsidR="00B448A3" w:rsidRDefault="00B448A3" w:rsidP="00ED4BE7">
            <w:pPr>
              <w:jc w:val="center"/>
              <w:rPr>
                <w:rFonts w:ascii="Arial Narrow" w:hAnsi="Arial Narrow" w:cs="Arial"/>
                <w:sz w:val="24"/>
                <w:szCs w:val="24"/>
              </w:rPr>
            </w:pPr>
            <w:r>
              <w:rPr>
                <w:rFonts w:ascii="Arial Narrow" w:hAnsi="Arial Narrow" w:cs="Arial"/>
                <w:sz w:val="24"/>
                <w:szCs w:val="24"/>
              </w:rPr>
              <w:t>18/02/2020</w:t>
            </w:r>
          </w:p>
        </w:tc>
        <w:tc>
          <w:tcPr>
            <w:tcW w:w="6389" w:type="dxa"/>
          </w:tcPr>
          <w:p w14:paraId="0E39E317" w14:textId="77777777" w:rsidR="00B448A3" w:rsidRDefault="00B448A3" w:rsidP="00B448A3">
            <w:pPr>
              <w:pStyle w:val="Prrafodelista"/>
              <w:numPr>
                <w:ilvl w:val="0"/>
                <w:numId w:val="23"/>
              </w:numPr>
              <w:spacing w:after="0" w:line="240" w:lineRule="auto"/>
              <w:ind w:left="459"/>
              <w:jc w:val="both"/>
              <w:rPr>
                <w:rFonts w:ascii="Arial Narrow" w:hAnsi="Arial Narrow" w:cs="Arial"/>
                <w:sz w:val="24"/>
                <w:szCs w:val="24"/>
              </w:rPr>
            </w:pPr>
            <w:r>
              <w:rPr>
                <w:rFonts w:ascii="Arial Narrow" w:hAnsi="Arial Narrow" w:cs="Arial"/>
                <w:sz w:val="24"/>
                <w:szCs w:val="24"/>
              </w:rPr>
              <w:t xml:space="preserve">Primera edición </w:t>
            </w:r>
          </w:p>
          <w:p w14:paraId="5DC99470" w14:textId="77777777" w:rsidR="00B448A3" w:rsidRPr="000908C7" w:rsidRDefault="00B448A3" w:rsidP="00ED4BE7">
            <w:pPr>
              <w:jc w:val="both"/>
              <w:rPr>
                <w:rFonts w:ascii="Arial Narrow" w:hAnsi="Arial Narrow" w:cs="Arial"/>
                <w:sz w:val="24"/>
                <w:szCs w:val="24"/>
              </w:rPr>
            </w:pPr>
            <w:r w:rsidRPr="000908C7">
              <w:rPr>
                <w:rFonts w:ascii="Arial Narrow" w:hAnsi="Arial Narrow" w:cs="Arial"/>
                <w:sz w:val="24"/>
                <w:szCs w:val="24"/>
              </w:rPr>
              <w:t xml:space="preserve">Se aprueba por el </w:t>
            </w:r>
            <w:r>
              <w:rPr>
                <w:rFonts w:ascii="Arial Narrow" w:hAnsi="Arial Narrow" w:cs="Arial"/>
                <w:sz w:val="24"/>
                <w:szCs w:val="24"/>
              </w:rPr>
              <w:t>Cabildo</w:t>
            </w:r>
            <w:r w:rsidRPr="000908C7">
              <w:rPr>
                <w:rFonts w:ascii="Arial Narrow" w:hAnsi="Arial Narrow" w:cs="Arial"/>
                <w:sz w:val="24"/>
                <w:szCs w:val="24"/>
              </w:rPr>
              <w:t xml:space="preserve"> </w:t>
            </w:r>
            <w:r>
              <w:rPr>
                <w:rFonts w:ascii="Arial Narrow" w:hAnsi="Arial Narrow" w:cs="Arial"/>
                <w:sz w:val="24"/>
                <w:szCs w:val="24"/>
              </w:rPr>
              <w:t xml:space="preserve">el día 18 de </w:t>
            </w:r>
            <w:proofErr w:type="gramStart"/>
            <w:r>
              <w:rPr>
                <w:rFonts w:ascii="Arial Narrow" w:hAnsi="Arial Narrow" w:cs="Arial"/>
                <w:sz w:val="24"/>
                <w:szCs w:val="24"/>
              </w:rPr>
              <w:t>Febrero</w:t>
            </w:r>
            <w:proofErr w:type="gramEnd"/>
            <w:r>
              <w:rPr>
                <w:rFonts w:ascii="Arial Narrow" w:hAnsi="Arial Narrow" w:cs="Arial"/>
                <w:sz w:val="24"/>
                <w:szCs w:val="24"/>
              </w:rPr>
              <w:t xml:space="preserve"> de 2020</w:t>
            </w:r>
            <w:r w:rsidRPr="000908C7">
              <w:rPr>
                <w:rFonts w:ascii="Arial Narrow" w:hAnsi="Arial Narrow" w:cs="Arial"/>
                <w:sz w:val="24"/>
                <w:szCs w:val="24"/>
              </w:rPr>
              <w:t>.</w:t>
            </w:r>
          </w:p>
        </w:tc>
      </w:tr>
      <w:tr w:rsidR="00B448A3" w14:paraId="61CA8861" w14:textId="77777777" w:rsidTr="00ED4BE7">
        <w:tc>
          <w:tcPr>
            <w:tcW w:w="3681" w:type="dxa"/>
            <w:vAlign w:val="center"/>
          </w:tcPr>
          <w:p w14:paraId="3F069D5C" w14:textId="77777777" w:rsidR="00B448A3" w:rsidRDefault="00B448A3" w:rsidP="00ED4BE7">
            <w:pPr>
              <w:jc w:val="center"/>
              <w:rPr>
                <w:rFonts w:ascii="Arial Narrow" w:hAnsi="Arial Narrow" w:cs="Arial"/>
                <w:sz w:val="24"/>
                <w:szCs w:val="24"/>
              </w:rPr>
            </w:pPr>
            <w:r>
              <w:rPr>
                <w:rFonts w:ascii="Arial Narrow" w:hAnsi="Arial Narrow" w:cs="Arial"/>
                <w:sz w:val="24"/>
                <w:szCs w:val="24"/>
              </w:rPr>
              <w:t>04-04-2024</w:t>
            </w:r>
          </w:p>
          <w:p w14:paraId="7BCF9D0C" w14:textId="77777777" w:rsidR="00B448A3" w:rsidRDefault="00B448A3" w:rsidP="00ED4BE7">
            <w:pPr>
              <w:jc w:val="center"/>
              <w:rPr>
                <w:rFonts w:ascii="Arial Narrow" w:hAnsi="Arial Narrow" w:cs="Arial"/>
                <w:sz w:val="24"/>
                <w:szCs w:val="24"/>
              </w:rPr>
            </w:pPr>
          </w:p>
          <w:p w14:paraId="66C8D243" w14:textId="77777777" w:rsidR="00B448A3" w:rsidRDefault="00B448A3" w:rsidP="00ED4BE7">
            <w:pPr>
              <w:jc w:val="center"/>
              <w:rPr>
                <w:rFonts w:ascii="Arial Narrow" w:hAnsi="Arial Narrow" w:cs="Arial"/>
                <w:sz w:val="24"/>
                <w:szCs w:val="24"/>
              </w:rPr>
            </w:pPr>
          </w:p>
        </w:tc>
        <w:tc>
          <w:tcPr>
            <w:tcW w:w="6389" w:type="dxa"/>
          </w:tcPr>
          <w:p w14:paraId="41374CC0" w14:textId="77777777" w:rsidR="00B448A3" w:rsidRDefault="00B448A3" w:rsidP="00B448A3">
            <w:pPr>
              <w:pStyle w:val="Prrafodelista"/>
              <w:numPr>
                <w:ilvl w:val="0"/>
                <w:numId w:val="23"/>
              </w:numPr>
              <w:spacing w:after="0" w:line="240" w:lineRule="auto"/>
              <w:ind w:left="459"/>
              <w:jc w:val="both"/>
              <w:rPr>
                <w:rFonts w:ascii="Arial Narrow" w:hAnsi="Arial Narrow" w:cs="Arial"/>
                <w:sz w:val="24"/>
                <w:szCs w:val="24"/>
              </w:rPr>
            </w:pPr>
            <w:r>
              <w:rPr>
                <w:rFonts w:ascii="Arial Narrow" w:hAnsi="Arial Narrow" w:cs="Arial"/>
                <w:sz w:val="24"/>
                <w:szCs w:val="24"/>
              </w:rPr>
              <w:t xml:space="preserve">Segunda edición </w:t>
            </w:r>
          </w:p>
          <w:p w14:paraId="0188379F" w14:textId="77777777" w:rsidR="00B448A3" w:rsidRDefault="00B448A3" w:rsidP="00ED4BE7">
            <w:pPr>
              <w:jc w:val="both"/>
              <w:rPr>
                <w:rFonts w:ascii="Arial Narrow" w:hAnsi="Arial Narrow" w:cs="Arial"/>
                <w:sz w:val="24"/>
                <w:szCs w:val="24"/>
              </w:rPr>
            </w:pPr>
            <w:r w:rsidRPr="000908C7">
              <w:rPr>
                <w:rFonts w:ascii="Arial Narrow" w:hAnsi="Arial Narrow" w:cs="Arial"/>
                <w:sz w:val="24"/>
                <w:szCs w:val="24"/>
              </w:rPr>
              <w:t xml:space="preserve">Se aprueba por el Comité Interno </w:t>
            </w:r>
            <w:r>
              <w:rPr>
                <w:rFonts w:ascii="Arial Narrow" w:hAnsi="Arial Narrow" w:cs="Arial"/>
                <w:sz w:val="24"/>
                <w:szCs w:val="24"/>
              </w:rPr>
              <w:t xml:space="preserve">en la Primera Sesión Ordinaria el día 15 de marzo de 2024, por la Comisión Municipal de Mejora Regulatoria en la primera sesión ordinaria el 21 de </w:t>
            </w:r>
            <w:proofErr w:type="gramStart"/>
            <w:r>
              <w:rPr>
                <w:rFonts w:ascii="Arial Narrow" w:hAnsi="Arial Narrow" w:cs="Arial"/>
                <w:sz w:val="24"/>
                <w:szCs w:val="24"/>
              </w:rPr>
              <w:t>Marzo</w:t>
            </w:r>
            <w:proofErr w:type="gramEnd"/>
            <w:r>
              <w:rPr>
                <w:rFonts w:ascii="Arial Narrow" w:hAnsi="Arial Narrow" w:cs="Arial"/>
                <w:sz w:val="24"/>
                <w:szCs w:val="24"/>
              </w:rPr>
              <w:t xml:space="preserve"> de 2024 y por el Cabildo en la décima segunda sesión ordinaria el 4 de Abril de 2024</w:t>
            </w:r>
          </w:p>
        </w:tc>
      </w:tr>
      <w:tr w:rsidR="00B448A3" w14:paraId="494EB0D4" w14:textId="77777777" w:rsidTr="00ED4BE7">
        <w:tc>
          <w:tcPr>
            <w:tcW w:w="3681" w:type="dxa"/>
            <w:vAlign w:val="center"/>
          </w:tcPr>
          <w:p w14:paraId="31DEE53B" w14:textId="77777777" w:rsidR="00B448A3" w:rsidRDefault="00B448A3" w:rsidP="00ED4BE7">
            <w:pPr>
              <w:jc w:val="center"/>
              <w:rPr>
                <w:rFonts w:ascii="Arial Narrow" w:hAnsi="Arial Narrow" w:cs="Arial"/>
                <w:sz w:val="24"/>
                <w:szCs w:val="24"/>
              </w:rPr>
            </w:pPr>
          </w:p>
          <w:p w14:paraId="4F0CCE44" w14:textId="77777777" w:rsidR="00B448A3" w:rsidRDefault="00B448A3" w:rsidP="00ED4BE7">
            <w:pPr>
              <w:jc w:val="center"/>
              <w:rPr>
                <w:rFonts w:ascii="Arial Narrow" w:hAnsi="Arial Narrow" w:cs="Arial"/>
                <w:sz w:val="24"/>
                <w:szCs w:val="24"/>
              </w:rPr>
            </w:pPr>
          </w:p>
          <w:p w14:paraId="3951EBA2" w14:textId="77777777" w:rsidR="00B448A3" w:rsidRDefault="00B448A3" w:rsidP="00ED4BE7">
            <w:pPr>
              <w:jc w:val="center"/>
              <w:rPr>
                <w:rFonts w:ascii="Arial Narrow" w:hAnsi="Arial Narrow" w:cs="Arial"/>
                <w:sz w:val="24"/>
                <w:szCs w:val="24"/>
              </w:rPr>
            </w:pPr>
          </w:p>
        </w:tc>
        <w:tc>
          <w:tcPr>
            <w:tcW w:w="6389" w:type="dxa"/>
          </w:tcPr>
          <w:p w14:paraId="16C97308" w14:textId="77777777" w:rsidR="00B448A3" w:rsidRDefault="00B448A3" w:rsidP="00ED4BE7">
            <w:pPr>
              <w:jc w:val="both"/>
              <w:rPr>
                <w:rFonts w:ascii="Arial Narrow" w:hAnsi="Arial Narrow" w:cs="Arial"/>
                <w:sz w:val="24"/>
                <w:szCs w:val="24"/>
              </w:rPr>
            </w:pPr>
          </w:p>
        </w:tc>
      </w:tr>
      <w:tr w:rsidR="00B448A3" w14:paraId="2DC8E052" w14:textId="77777777" w:rsidTr="00ED4BE7">
        <w:tc>
          <w:tcPr>
            <w:tcW w:w="3681" w:type="dxa"/>
            <w:vAlign w:val="center"/>
          </w:tcPr>
          <w:p w14:paraId="6AE29452" w14:textId="77777777" w:rsidR="00B448A3" w:rsidRDefault="00B448A3" w:rsidP="00ED4BE7">
            <w:pPr>
              <w:jc w:val="center"/>
              <w:rPr>
                <w:rFonts w:ascii="Arial Narrow" w:hAnsi="Arial Narrow" w:cs="Arial"/>
                <w:sz w:val="24"/>
                <w:szCs w:val="24"/>
              </w:rPr>
            </w:pPr>
          </w:p>
          <w:p w14:paraId="11610FCB" w14:textId="77777777" w:rsidR="00B448A3" w:rsidRDefault="00B448A3" w:rsidP="00ED4BE7">
            <w:pPr>
              <w:jc w:val="center"/>
              <w:rPr>
                <w:rFonts w:ascii="Arial Narrow" w:hAnsi="Arial Narrow" w:cs="Arial"/>
                <w:sz w:val="24"/>
                <w:szCs w:val="24"/>
              </w:rPr>
            </w:pPr>
          </w:p>
          <w:p w14:paraId="53A797EA" w14:textId="77777777" w:rsidR="00B448A3" w:rsidRDefault="00B448A3" w:rsidP="00ED4BE7">
            <w:pPr>
              <w:jc w:val="center"/>
              <w:rPr>
                <w:rFonts w:ascii="Arial Narrow" w:hAnsi="Arial Narrow" w:cs="Arial"/>
                <w:sz w:val="24"/>
                <w:szCs w:val="24"/>
              </w:rPr>
            </w:pPr>
          </w:p>
        </w:tc>
        <w:tc>
          <w:tcPr>
            <w:tcW w:w="6389" w:type="dxa"/>
          </w:tcPr>
          <w:p w14:paraId="5F7BDC8C" w14:textId="77777777" w:rsidR="00B448A3" w:rsidRDefault="00B448A3" w:rsidP="00ED4BE7">
            <w:pPr>
              <w:jc w:val="both"/>
              <w:rPr>
                <w:rFonts w:ascii="Arial Narrow" w:hAnsi="Arial Narrow" w:cs="Arial"/>
                <w:sz w:val="24"/>
                <w:szCs w:val="24"/>
              </w:rPr>
            </w:pPr>
          </w:p>
        </w:tc>
      </w:tr>
      <w:tr w:rsidR="00B448A3" w14:paraId="72F6193C" w14:textId="77777777" w:rsidTr="00ED4BE7">
        <w:tc>
          <w:tcPr>
            <w:tcW w:w="3681" w:type="dxa"/>
            <w:vAlign w:val="center"/>
          </w:tcPr>
          <w:p w14:paraId="0E526E21" w14:textId="77777777" w:rsidR="00B448A3" w:rsidRDefault="00B448A3" w:rsidP="00ED4BE7">
            <w:pPr>
              <w:jc w:val="center"/>
              <w:rPr>
                <w:rFonts w:ascii="Arial Narrow" w:hAnsi="Arial Narrow" w:cs="Arial"/>
                <w:sz w:val="24"/>
                <w:szCs w:val="24"/>
              </w:rPr>
            </w:pPr>
          </w:p>
          <w:p w14:paraId="0B578E48" w14:textId="77777777" w:rsidR="00B448A3" w:rsidRDefault="00B448A3" w:rsidP="00ED4BE7">
            <w:pPr>
              <w:jc w:val="center"/>
              <w:rPr>
                <w:rFonts w:ascii="Arial Narrow" w:hAnsi="Arial Narrow" w:cs="Arial"/>
                <w:sz w:val="24"/>
                <w:szCs w:val="24"/>
              </w:rPr>
            </w:pPr>
          </w:p>
          <w:p w14:paraId="38FA0CAA" w14:textId="77777777" w:rsidR="00B448A3" w:rsidRDefault="00B448A3" w:rsidP="00ED4BE7">
            <w:pPr>
              <w:jc w:val="center"/>
              <w:rPr>
                <w:rFonts w:ascii="Arial Narrow" w:hAnsi="Arial Narrow" w:cs="Arial"/>
                <w:sz w:val="24"/>
                <w:szCs w:val="24"/>
              </w:rPr>
            </w:pPr>
          </w:p>
        </w:tc>
        <w:tc>
          <w:tcPr>
            <w:tcW w:w="6389" w:type="dxa"/>
          </w:tcPr>
          <w:p w14:paraId="6BC4AB8C" w14:textId="77777777" w:rsidR="00B448A3" w:rsidRDefault="00B448A3" w:rsidP="00ED4BE7">
            <w:pPr>
              <w:jc w:val="both"/>
              <w:rPr>
                <w:rFonts w:ascii="Arial Narrow" w:hAnsi="Arial Narrow" w:cs="Arial"/>
                <w:sz w:val="24"/>
                <w:szCs w:val="24"/>
              </w:rPr>
            </w:pPr>
          </w:p>
        </w:tc>
      </w:tr>
      <w:tr w:rsidR="00B448A3" w14:paraId="341D4620" w14:textId="77777777" w:rsidTr="00ED4BE7">
        <w:tc>
          <w:tcPr>
            <w:tcW w:w="3681" w:type="dxa"/>
            <w:vAlign w:val="center"/>
          </w:tcPr>
          <w:p w14:paraId="66330AE8" w14:textId="77777777" w:rsidR="00B448A3" w:rsidRDefault="00B448A3" w:rsidP="00ED4BE7">
            <w:pPr>
              <w:jc w:val="center"/>
              <w:rPr>
                <w:rFonts w:ascii="Arial Narrow" w:hAnsi="Arial Narrow" w:cs="Arial"/>
                <w:sz w:val="24"/>
                <w:szCs w:val="24"/>
              </w:rPr>
            </w:pPr>
          </w:p>
          <w:p w14:paraId="4F3646B7" w14:textId="77777777" w:rsidR="00B448A3" w:rsidRDefault="00B448A3" w:rsidP="00ED4BE7">
            <w:pPr>
              <w:jc w:val="center"/>
              <w:rPr>
                <w:rFonts w:ascii="Arial Narrow" w:hAnsi="Arial Narrow" w:cs="Arial"/>
                <w:sz w:val="24"/>
                <w:szCs w:val="24"/>
              </w:rPr>
            </w:pPr>
          </w:p>
          <w:p w14:paraId="7043AB8D" w14:textId="77777777" w:rsidR="00B448A3" w:rsidRDefault="00B448A3" w:rsidP="00ED4BE7">
            <w:pPr>
              <w:jc w:val="center"/>
              <w:rPr>
                <w:rFonts w:ascii="Arial Narrow" w:hAnsi="Arial Narrow" w:cs="Arial"/>
                <w:sz w:val="24"/>
                <w:szCs w:val="24"/>
              </w:rPr>
            </w:pPr>
          </w:p>
        </w:tc>
        <w:tc>
          <w:tcPr>
            <w:tcW w:w="6389" w:type="dxa"/>
          </w:tcPr>
          <w:p w14:paraId="6F192E97" w14:textId="77777777" w:rsidR="00B448A3" w:rsidRDefault="00B448A3" w:rsidP="00ED4BE7">
            <w:pPr>
              <w:jc w:val="both"/>
              <w:rPr>
                <w:rFonts w:ascii="Arial Narrow" w:hAnsi="Arial Narrow" w:cs="Arial"/>
                <w:sz w:val="24"/>
                <w:szCs w:val="24"/>
              </w:rPr>
            </w:pPr>
          </w:p>
        </w:tc>
      </w:tr>
    </w:tbl>
    <w:p w14:paraId="3E618D33" w14:textId="77777777" w:rsidR="00F46B69" w:rsidRPr="009C1652" w:rsidRDefault="00F46B69" w:rsidP="009C1652">
      <w:pPr>
        <w:spacing w:after="0"/>
        <w:jc w:val="both"/>
        <w:rPr>
          <w:rFonts w:ascii="Arial" w:hAnsi="Arial" w:cs="Arial"/>
          <w:b/>
          <w:sz w:val="24"/>
          <w:szCs w:val="24"/>
        </w:rPr>
      </w:pPr>
      <w:bookmarkStart w:id="18" w:name="_GoBack"/>
      <w:bookmarkEnd w:id="18"/>
    </w:p>
    <w:sectPr w:rsidR="00F46B69" w:rsidRPr="009C165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0010" w14:textId="77777777" w:rsidR="005C4775" w:rsidRDefault="005C4775" w:rsidP="000A3926">
      <w:pPr>
        <w:spacing w:after="0" w:line="240" w:lineRule="auto"/>
      </w:pPr>
      <w:r>
        <w:separator/>
      </w:r>
    </w:p>
  </w:endnote>
  <w:endnote w:type="continuationSeparator" w:id="0">
    <w:p w14:paraId="78277902" w14:textId="77777777" w:rsidR="005C4775" w:rsidRDefault="005C4775"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E530" w14:textId="2664997B" w:rsidR="000A3926" w:rsidRPr="000A3926" w:rsidRDefault="000A3926"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0A3926" w:rsidRDefault="000A3926" w:rsidP="000A3926">
    <w:pPr>
      <w:pStyle w:val="Piedepgina"/>
      <w:jc w:val="center"/>
    </w:pPr>
    <w:r>
      <w:rPr>
        <w:noProof/>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3307E" w14:textId="77777777" w:rsidR="005C4775" w:rsidRDefault="005C4775" w:rsidP="000A3926">
      <w:pPr>
        <w:spacing w:after="0" w:line="240" w:lineRule="auto"/>
      </w:pPr>
      <w:r>
        <w:separator/>
      </w:r>
    </w:p>
  </w:footnote>
  <w:footnote w:type="continuationSeparator" w:id="0">
    <w:p w14:paraId="35AA4A97" w14:textId="77777777" w:rsidR="005C4775" w:rsidRDefault="005C4775"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91AF" w14:textId="6A3D8F28" w:rsidR="000A3926" w:rsidRDefault="00C20B28" w:rsidP="000A3926">
    <w:pPr>
      <w:pStyle w:val="Encabezado"/>
      <w:tabs>
        <w:tab w:val="clear" w:pos="4419"/>
        <w:tab w:val="clear" w:pos="8838"/>
        <w:tab w:val="left" w:pos="7248"/>
      </w:tabs>
    </w:pPr>
    <w:r>
      <w:rPr>
        <w:noProof/>
      </w:rPr>
      <w:drawing>
        <wp:anchor distT="0" distB="0" distL="114300" distR="114300" simplePos="0" relativeHeight="251658240" behindDoc="0" locked="0" layoutInCell="1" allowOverlap="1" wp14:anchorId="3B1A35EE" wp14:editId="56A9ED50">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6F590FA" wp14:editId="3C51AA9F">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5A90F3B8" w14:textId="77777777" w:rsidR="000A3926" w:rsidRDefault="000A3926" w:rsidP="000A3926">
    <w:pPr>
      <w:pStyle w:val="Encabezado"/>
      <w:tabs>
        <w:tab w:val="clear" w:pos="4419"/>
        <w:tab w:val="clear" w:pos="8838"/>
        <w:tab w:val="left" w:pos="7248"/>
      </w:tabs>
    </w:pPr>
  </w:p>
  <w:p w14:paraId="3E40BF4B" w14:textId="77777777" w:rsidR="000A3926" w:rsidRDefault="000A3926" w:rsidP="000A3926">
    <w:pPr>
      <w:pStyle w:val="Encabezado"/>
      <w:tabs>
        <w:tab w:val="clear" w:pos="4419"/>
        <w:tab w:val="clear" w:pos="8838"/>
        <w:tab w:val="left" w:pos="7248"/>
      </w:tabs>
    </w:pPr>
  </w:p>
  <w:p w14:paraId="6FD66A6A" w14:textId="77777777" w:rsidR="00C20B28" w:rsidRDefault="00C20B28" w:rsidP="000A3926">
    <w:pPr>
      <w:pStyle w:val="Encabezado"/>
      <w:tabs>
        <w:tab w:val="clear" w:pos="4419"/>
        <w:tab w:val="clear" w:pos="8838"/>
        <w:tab w:val="left" w:pos="7248"/>
      </w:tabs>
      <w:jc w:val="center"/>
      <w:rPr>
        <w:i/>
        <w:iCs/>
        <w:sz w:val="20"/>
        <w:szCs w:val="20"/>
      </w:rPr>
    </w:pPr>
  </w:p>
  <w:p w14:paraId="2B481C85" w14:textId="31E66C53" w:rsidR="00461812" w:rsidRDefault="00FF67F8" w:rsidP="000A3926">
    <w:pPr>
      <w:pStyle w:val="Encabezado"/>
      <w:tabs>
        <w:tab w:val="clear" w:pos="4419"/>
        <w:tab w:val="clear" w:pos="8838"/>
        <w:tab w:val="left" w:pos="7248"/>
      </w:tabs>
      <w:jc w:val="center"/>
      <w:rPr>
        <w:i/>
        <w:iCs/>
        <w:sz w:val="20"/>
        <w:szCs w:val="20"/>
      </w:rPr>
    </w:pPr>
    <w:r>
      <w:rPr>
        <w:i/>
        <w:iCs/>
        <w:sz w:val="20"/>
        <w:szCs w:val="20"/>
      </w:rPr>
      <w:t>“</w:t>
    </w:r>
    <w:r w:rsidR="000A3926" w:rsidRPr="000A3926">
      <w:rPr>
        <w:i/>
        <w:iCs/>
        <w:sz w:val="20"/>
        <w:szCs w:val="20"/>
      </w:rPr>
      <w:t>2025. Bicentenario de la vida municipal del Estado de México.</w:t>
    </w:r>
    <w:r>
      <w:rPr>
        <w:i/>
        <w:iCs/>
        <w:sz w:val="20"/>
        <w:szCs w:val="20"/>
      </w:rPr>
      <w:t>”</w:t>
    </w:r>
  </w:p>
  <w:p w14:paraId="499F4585" w14:textId="07ED0792" w:rsidR="00C21839" w:rsidRPr="000A3926" w:rsidRDefault="00C21839" w:rsidP="000A3926">
    <w:pPr>
      <w:pStyle w:val="Encabezado"/>
      <w:tabs>
        <w:tab w:val="clear" w:pos="4419"/>
        <w:tab w:val="clear" w:pos="8838"/>
        <w:tab w:val="left" w:pos="7248"/>
      </w:tabs>
      <w:jc w:val="center"/>
      <w:rPr>
        <w:i/>
        <w:iCs/>
        <w:sz w:val="20"/>
        <w:szCs w:val="20"/>
      </w:rPr>
    </w:pPr>
    <w:r>
      <w:rPr>
        <w:noProof/>
      </w:rPr>
      <w:drawing>
        <wp:anchor distT="0" distB="0" distL="114300" distR="114300" simplePos="0" relativeHeight="251662336" behindDoc="0" locked="0" layoutInCell="1" allowOverlap="1" wp14:anchorId="32AF64F2" wp14:editId="16ACAF88">
          <wp:simplePos x="0" y="0"/>
          <wp:positionH relativeFrom="margin">
            <wp:posOffset>1009650</wp:posOffset>
          </wp:positionH>
          <wp:positionV relativeFrom="paragraph">
            <wp:posOffset>2247900</wp:posOffset>
          </wp:positionV>
          <wp:extent cx="3771900" cy="37109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77B"/>
    <w:multiLevelType w:val="hybridMultilevel"/>
    <w:tmpl w:val="2FBCA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43DAF"/>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2" w15:restartNumberingAfterBreak="0">
    <w:nsid w:val="1C937700"/>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3" w15:restartNumberingAfterBreak="0">
    <w:nsid w:val="252E1C3C"/>
    <w:multiLevelType w:val="multilevel"/>
    <w:tmpl w:val="D54A3634"/>
    <w:lvl w:ilvl="0">
      <w:start w:val="1"/>
      <w:numFmt w:val="decimal"/>
      <w:lvlText w:val="%1."/>
      <w:lvlJc w:val="left"/>
      <w:pPr>
        <w:ind w:left="9149" w:hanging="360"/>
      </w:pPr>
      <w:rPr>
        <w:rFonts w:hint="default"/>
      </w:rPr>
    </w:lvl>
    <w:lvl w:ilvl="1">
      <w:start w:val="1"/>
      <w:numFmt w:val="decimal"/>
      <w:isLgl/>
      <w:lvlText w:val="%1.%2."/>
      <w:lvlJc w:val="left"/>
      <w:pPr>
        <w:ind w:left="9149" w:hanging="360"/>
      </w:pPr>
      <w:rPr>
        <w:rFonts w:ascii="Arial Narrow" w:hAnsi="Arial Narrow" w:hint="default"/>
        <w:b/>
        <w:bCs/>
        <w:sz w:val="24"/>
      </w:rPr>
    </w:lvl>
    <w:lvl w:ilvl="2">
      <w:start w:val="1"/>
      <w:numFmt w:val="decimal"/>
      <w:isLgl/>
      <w:lvlText w:val="%1.%2.%3."/>
      <w:lvlJc w:val="left"/>
      <w:pPr>
        <w:ind w:left="9509" w:hanging="720"/>
      </w:pPr>
      <w:rPr>
        <w:rFonts w:ascii="Arial Narrow" w:hAnsi="Arial Narrow" w:hint="default"/>
        <w:sz w:val="24"/>
      </w:rPr>
    </w:lvl>
    <w:lvl w:ilvl="3">
      <w:start w:val="1"/>
      <w:numFmt w:val="decimal"/>
      <w:isLgl/>
      <w:lvlText w:val="%1.%2.%3.%4."/>
      <w:lvlJc w:val="left"/>
      <w:pPr>
        <w:ind w:left="9509" w:hanging="720"/>
      </w:pPr>
      <w:rPr>
        <w:rFonts w:ascii="Arial Narrow" w:hAnsi="Arial Narrow" w:hint="default"/>
        <w:sz w:val="24"/>
      </w:rPr>
    </w:lvl>
    <w:lvl w:ilvl="4">
      <w:start w:val="1"/>
      <w:numFmt w:val="decimal"/>
      <w:isLgl/>
      <w:lvlText w:val="%1.%2.%3.%4.%5."/>
      <w:lvlJc w:val="left"/>
      <w:pPr>
        <w:ind w:left="9869" w:hanging="1080"/>
      </w:pPr>
      <w:rPr>
        <w:rFonts w:ascii="Arial Narrow" w:hAnsi="Arial Narrow" w:hint="default"/>
        <w:sz w:val="24"/>
      </w:rPr>
    </w:lvl>
    <w:lvl w:ilvl="5">
      <w:start w:val="1"/>
      <w:numFmt w:val="decimal"/>
      <w:isLgl/>
      <w:lvlText w:val="%1.%2.%3.%4.%5.%6."/>
      <w:lvlJc w:val="left"/>
      <w:pPr>
        <w:ind w:left="9869" w:hanging="1080"/>
      </w:pPr>
      <w:rPr>
        <w:rFonts w:ascii="Arial Narrow" w:hAnsi="Arial Narrow" w:hint="default"/>
        <w:sz w:val="24"/>
      </w:rPr>
    </w:lvl>
    <w:lvl w:ilvl="6">
      <w:start w:val="1"/>
      <w:numFmt w:val="decimal"/>
      <w:isLgl/>
      <w:lvlText w:val="%1.%2.%3.%4.%5.%6.%7."/>
      <w:lvlJc w:val="left"/>
      <w:pPr>
        <w:ind w:left="10229" w:hanging="1440"/>
      </w:pPr>
      <w:rPr>
        <w:rFonts w:ascii="Arial Narrow" w:hAnsi="Arial Narrow" w:hint="default"/>
        <w:sz w:val="24"/>
      </w:rPr>
    </w:lvl>
    <w:lvl w:ilvl="7">
      <w:start w:val="1"/>
      <w:numFmt w:val="decimal"/>
      <w:isLgl/>
      <w:lvlText w:val="%1.%2.%3.%4.%5.%6.%7.%8."/>
      <w:lvlJc w:val="left"/>
      <w:pPr>
        <w:ind w:left="10229" w:hanging="1440"/>
      </w:pPr>
      <w:rPr>
        <w:rFonts w:ascii="Arial Narrow" w:hAnsi="Arial Narrow" w:hint="default"/>
        <w:sz w:val="24"/>
      </w:rPr>
    </w:lvl>
    <w:lvl w:ilvl="8">
      <w:start w:val="1"/>
      <w:numFmt w:val="decimal"/>
      <w:isLgl/>
      <w:lvlText w:val="%1.%2.%3.%4.%5.%6.%7.%8.%9."/>
      <w:lvlJc w:val="left"/>
      <w:pPr>
        <w:ind w:left="10589" w:hanging="1800"/>
      </w:pPr>
      <w:rPr>
        <w:rFonts w:ascii="Arial Narrow" w:hAnsi="Arial Narrow" w:hint="default"/>
        <w:sz w:val="24"/>
      </w:rPr>
    </w:lvl>
  </w:abstractNum>
  <w:abstractNum w:abstractNumId="4" w15:restartNumberingAfterBreak="0">
    <w:nsid w:val="269E4249"/>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5" w15:restartNumberingAfterBreak="0">
    <w:nsid w:val="2BFD4522"/>
    <w:multiLevelType w:val="hybridMultilevel"/>
    <w:tmpl w:val="E66675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3E79E1"/>
    <w:multiLevelType w:val="multilevel"/>
    <w:tmpl w:val="199A84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0556D1"/>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8" w15:restartNumberingAfterBreak="0">
    <w:nsid w:val="391B7B9F"/>
    <w:multiLevelType w:val="hybridMultilevel"/>
    <w:tmpl w:val="082CD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A60077"/>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10" w15:restartNumberingAfterBreak="0">
    <w:nsid w:val="467824EE"/>
    <w:multiLevelType w:val="hybridMultilevel"/>
    <w:tmpl w:val="B5F29838"/>
    <w:lvl w:ilvl="0" w:tplc="37DC8382">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D67175"/>
    <w:multiLevelType w:val="multilevel"/>
    <w:tmpl w:val="026651A0"/>
    <w:lvl w:ilvl="0">
      <w:start w:val="1"/>
      <w:numFmt w:val="decimal"/>
      <w:lvlText w:val="%1."/>
      <w:lvlJc w:val="left"/>
      <w:pPr>
        <w:ind w:left="720" w:hanging="360"/>
      </w:pPr>
      <w:rPr>
        <w:rFonts w:ascii="Arial Narrow" w:eastAsiaTheme="minorHAnsi" w:hAnsi="Arial Narrow" w:cstheme="minorBidi"/>
        <w:sz w:val="24"/>
        <w:szCs w:val="24"/>
      </w:rPr>
    </w:lvl>
    <w:lvl w:ilvl="1">
      <w:start w:val="1"/>
      <w:numFmt w:val="decimal"/>
      <w:isLgl/>
      <w:lvlText w:val="%1.%2."/>
      <w:lvlJc w:val="left"/>
      <w:pPr>
        <w:ind w:left="720" w:hanging="360"/>
      </w:pPr>
      <w:rPr>
        <w:rFonts w:ascii="Arial Narrow" w:hAnsi="Arial Narrow"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E90827"/>
    <w:multiLevelType w:val="hybridMultilevel"/>
    <w:tmpl w:val="D09A60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067172"/>
    <w:multiLevelType w:val="hybridMultilevel"/>
    <w:tmpl w:val="D332CA7C"/>
    <w:lvl w:ilvl="0" w:tplc="3708B0DE">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A628A7"/>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15" w15:restartNumberingAfterBreak="0">
    <w:nsid w:val="6464239E"/>
    <w:multiLevelType w:val="hybridMultilevel"/>
    <w:tmpl w:val="22E85F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B40EFF"/>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17" w15:restartNumberingAfterBreak="0">
    <w:nsid w:val="65C163E8"/>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18" w15:restartNumberingAfterBreak="0">
    <w:nsid w:val="6EA33094"/>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19" w15:restartNumberingAfterBreak="0">
    <w:nsid w:val="730C75F7"/>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20" w15:restartNumberingAfterBreak="0">
    <w:nsid w:val="78605B1A"/>
    <w:multiLevelType w:val="hybridMultilevel"/>
    <w:tmpl w:val="85B4E2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926AC8"/>
    <w:multiLevelType w:val="multilevel"/>
    <w:tmpl w:val="C7B041C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abstractNum w:abstractNumId="22" w15:restartNumberingAfterBreak="0">
    <w:nsid w:val="7FE83567"/>
    <w:multiLevelType w:val="hybridMultilevel"/>
    <w:tmpl w:val="B798F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6"/>
  </w:num>
  <w:num w:numId="4">
    <w:abstractNumId w:val="14"/>
  </w:num>
  <w:num w:numId="5">
    <w:abstractNumId w:val="7"/>
  </w:num>
  <w:num w:numId="6">
    <w:abstractNumId w:val="3"/>
  </w:num>
  <w:num w:numId="7">
    <w:abstractNumId w:val="5"/>
  </w:num>
  <w:num w:numId="8">
    <w:abstractNumId w:val="19"/>
  </w:num>
  <w:num w:numId="9">
    <w:abstractNumId w:val="9"/>
  </w:num>
  <w:num w:numId="10">
    <w:abstractNumId w:val="1"/>
  </w:num>
  <w:num w:numId="11">
    <w:abstractNumId w:val="4"/>
  </w:num>
  <w:num w:numId="12">
    <w:abstractNumId w:val="17"/>
  </w:num>
  <w:num w:numId="13">
    <w:abstractNumId w:val="2"/>
  </w:num>
  <w:num w:numId="14">
    <w:abstractNumId w:val="13"/>
  </w:num>
  <w:num w:numId="15">
    <w:abstractNumId w:val="21"/>
  </w:num>
  <w:num w:numId="16">
    <w:abstractNumId w:val="11"/>
  </w:num>
  <w:num w:numId="17">
    <w:abstractNumId w:val="6"/>
  </w:num>
  <w:num w:numId="18">
    <w:abstractNumId w:val="22"/>
  </w:num>
  <w:num w:numId="19">
    <w:abstractNumId w:val="20"/>
  </w:num>
  <w:num w:numId="20">
    <w:abstractNumId w:val="12"/>
  </w:num>
  <w:num w:numId="21">
    <w:abstractNumId w:val="15"/>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26"/>
    <w:rsid w:val="00027CCB"/>
    <w:rsid w:val="0006675A"/>
    <w:rsid w:val="000A3926"/>
    <w:rsid w:val="001E6D06"/>
    <w:rsid w:val="003202E3"/>
    <w:rsid w:val="00336C75"/>
    <w:rsid w:val="00344795"/>
    <w:rsid w:val="003625CA"/>
    <w:rsid w:val="003737B4"/>
    <w:rsid w:val="00394033"/>
    <w:rsid w:val="003E4EBF"/>
    <w:rsid w:val="00461812"/>
    <w:rsid w:val="004F4A38"/>
    <w:rsid w:val="005B6553"/>
    <w:rsid w:val="005C4775"/>
    <w:rsid w:val="00660C9B"/>
    <w:rsid w:val="007067F2"/>
    <w:rsid w:val="0087613B"/>
    <w:rsid w:val="008803FE"/>
    <w:rsid w:val="008F2676"/>
    <w:rsid w:val="009325F2"/>
    <w:rsid w:val="009375B8"/>
    <w:rsid w:val="009608A5"/>
    <w:rsid w:val="009C1652"/>
    <w:rsid w:val="009E511D"/>
    <w:rsid w:val="00A077BD"/>
    <w:rsid w:val="00A17B5B"/>
    <w:rsid w:val="00A942E2"/>
    <w:rsid w:val="00B448A3"/>
    <w:rsid w:val="00B73402"/>
    <w:rsid w:val="00C20B28"/>
    <w:rsid w:val="00C21839"/>
    <w:rsid w:val="00C778BC"/>
    <w:rsid w:val="00F16D7C"/>
    <w:rsid w:val="00F46B69"/>
    <w:rsid w:val="00FC4328"/>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12"/>
    <w:pPr>
      <w:spacing w:after="200" w:line="276" w:lineRule="auto"/>
    </w:pPr>
    <w:rPr>
      <w:lang w:val="es-MX"/>
    </w:rPr>
  </w:style>
  <w:style w:type="paragraph" w:styleId="Ttulo1">
    <w:name w:val="heading 1"/>
    <w:basedOn w:val="Normal"/>
    <w:next w:val="Normal"/>
    <w:link w:val="Ttulo1Car"/>
    <w:uiPriority w:val="9"/>
    <w:qFormat/>
    <w:rsid w:val="00FC432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styleId="Mencinsinresolver">
    <w:name w:val="Unresolved Mention"/>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1"/>
    <w:qFormat/>
    <w:rsid w:val="00FF67F8"/>
    <w:pPr>
      <w:spacing w:after="160" w:line="259" w:lineRule="auto"/>
      <w:ind w:left="720"/>
      <w:contextualSpacing/>
    </w:pPr>
  </w:style>
  <w:style w:type="character" w:customStyle="1" w:styleId="Ttulo1Car">
    <w:name w:val="Título 1 Car"/>
    <w:basedOn w:val="Fuentedeprrafopredeter"/>
    <w:link w:val="Ttulo1"/>
    <w:uiPriority w:val="9"/>
    <w:rsid w:val="00FC4328"/>
    <w:rPr>
      <w:rFonts w:asciiTheme="majorHAnsi" w:eastAsiaTheme="majorEastAsia" w:hAnsiTheme="majorHAnsi" w:cstheme="majorBidi"/>
      <w:color w:val="2F5496" w:themeColor="accent1" w:themeShade="BF"/>
      <w:sz w:val="32"/>
      <w:szCs w:val="32"/>
      <w:lang w:val="es-MX"/>
    </w:rPr>
  </w:style>
  <w:style w:type="paragraph" w:styleId="TDC1">
    <w:name w:val="toc 1"/>
    <w:basedOn w:val="Normal"/>
    <w:next w:val="Normal"/>
    <w:autoRedefine/>
    <w:uiPriority w:val="39"/>
    <w:unhideWhenUsed/>
    <w:rsid w:val="00FC4328"/>
    <w:pPr>
      <w:spacing w:after="100" w:line="259" w:lineRule="auto"/>
    </w:pPr>
  </w:style>
  <w:style w:type="table" w:styleId="Tablaconcuadrcula">
    <w:name w:val="Table Grid"/>
    <w:basedOn w:val="Tablanormal"/>
    <w:uiPriority w:val="39"/>
    <w:rsid w:val="00B448A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2584</Words>
  <Characters>14217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Comunicacion02</cp:lastModifiedBy>
  <cp:revision>3</cp:revision>
  <cp:lastPrinted>2024-12-30T18:43:00Z</cp:lastPrinted>
  <dcterms:created xsi:type="dcterms:W3CDTF">2025-06-20T18:28:00Z</dcterms:created>
  <dcterms:modified xsi:type="dcterms:W3CDTF">2025-06-20T20:57:00Z</dcterms:modified>
</cp:coreProperties>
</file>